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6AB05" w14:textId="77777777" w:rsidR="00237BAC" w:rsidRDefault="00756F54" w:rsidP="00DA62CF">
      <w:pPr>
        <w:spacing w:after="0"/>
        <w:ind w:left="-1418"/>
        <w:sectPr w:rsidR="00237BAC" w:rsidSect="00237BAC">
          <w:headerReference w:type="default" r:id="rId11"/>
          <w:footerReference w:type="default" r:id="rId12"/>
          <w:footerReference w:type="first" r:id="rId13"/>
          <w:pgSz w:w="11906" w:h="16838"/>
          <w:pgMar w:top="0" w:right="991" w:bottom="1276" w:left="1440" w:header="0" w:footer="0" w:gutter="0"/>
          <w:cols w:space="708"/>
          <w:titlePg/>
          <w:docGrid w:linePitch="360"/>
        </w:sectPr>
      </w:pPr>
      <w:r>
        <w:rPr>
          <w:noProof/>
          <w:lang w:eastAsia="en-AU"/>
        </w:rPr>
        <w:drawing>
          <wp:inline distT="0" distB="0" distL="0" distR="0" wp14:anchorId="3566AB65" wp14:editId="3566AB66">
            <wp:extent cx="7551654" cy="1339850"/>
            <wp:effectExtent l="0" t="0" r="0" b="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7667" cy="1340917"/>
                    </a:xfrm>
                    <a:prstGeom prst="rect">
                      <a:avLst/>
                    </a:prstGeom>
                  </pic:spPr>
                </pic:pic>
              </a:graphicData>
            </a:graphic>
          </wp:inline>
        </w:drawing>
      </w:r>
    </w:p>
    <w:p w14:paraId="3566AB06" w14:textId="77777777" w:rsidR="00772C27" w:rsidRPr="002A5AB5" w:rsidRDefault="00BD3FE3" w:rsidP="00856B50">
      <w:pPr>
        <w:pStyle w:val="Heading1"/>
      </w:pPr>
      <w:r>
        <w:t>Renewal Grants</w:t>
      </w:r>
      <w:r w:rsidRPr="00416E79">
        <w:t>—</w:t>
      </w:r>
      <w:r>
        <w:t>national recipients list</w:t>
      </w:r>
    </w:p>
    <w:p w14:paraId="3566AB07" w14:textId="6E413A2C" w:rsidR="00772C27" w:rsidRDefault="00F205BB" w:rsidP="00A63390">
      <w:pPr>
        <w:shd w:val="clear" w:color="auto" w:fill="FFFFFF" w:themeFill="background1"/>
        <w:spacing w:after="120"/>
        <w:rPr>
          <w:rFonts w:asciiTheme="minorHAnsi" w:hAnsiTheme="minorHAnsi" w:cstheme="minorHAnsi"/>
          <w:b/>
          <w:color w:val="002D72"/>
        </w:rPr>
      </w:pPr>
      <w:r>
        <w:rPr>
          <w:rFonts w:asciiTheme="minorHAnsi" w:hAnsiTheme="minorHAnsi" w:cstheme="minorHAnsi"/>
          <w:b/>
          <w:color w:val="002D72"/>
        </w:rPr>
        <w:t xml:space="preserve">August </w:t>
      </w:r>
      <w:r w:rsidR="00935A30" w:rsidRPr="00190A0C">
        <w:rPr>
          <w:rFonts w:asciiTheme="minorHAnsi" w:hAnsiTheme="minorHAnsi" w:cstheme="minorHAnsi"/>
          <w:b/>
          <w:color w:val="002D72"/>
        </w:rPr>
        <w:t>2021</w:t>
      </w:r>
    </w:p>
    <w:p w14:paraId="3566AB08" w14:textId="77777777" w:rsidR="00814A67" w:rsidRDefault="00814A67" w:rsidP="00D178B2">
      <w:pPr>
        <w:ind w:left="-851"/>
      </w:pPr>
      <w:r>
        <w:br w:type="page"/>
      </w:r>
    </w:p>
    <w:p w14:paraId="3566AB09" w14:textId="57618FE3" w:rsidR="00856B50" w:rsidRDefault="00856B50" w:rsidP="00856B50">
      <w:pPr>
        <w:spacing w:after="120" w:line="259" w:lineRule="auto"/>
      </w:pPr>
      <w:r>
        <w:lastRenderedPageBreak/>
        <w:t>© Commonwealth of Australia 202</w:t>
      </w:r>
      <w:r w:rsidR="00BD3FE3">
        <w:t>1</w:t>
      </w:r>
      <w:r>
        <w:br/>
      </w:r>
      <w:r w:rsidR="00F205BB">
        <w:t xml:space="preserve">August </w:t>
      </w:r>
      <w:r>
        <w:t>2021 / INFRASTRUCTURE 2021</w:t>
      </w:r>
    </w:p>
    <w:p w14:paraId="3566AB0A" w14:textId="77777777" w:rsidR="00856B50" w:rsidRDefault="00856B50" w:rsidP="00856B50">
      <w:pPr>
        <w:pStyle w:val="Heading2notshowing"/>
      </w:pPr>
      <w:r>
        <w:t>Ownership of intellectual property rights in this publication</w:t>
      </w:r>
    </w:p>
    <w:p w14:paraId="3566AB0B" w14:textId="77777777" w:rsidR="00856B50" w:rsidRPr="00E7227D" w:rsidRDefault="00856B50" w:rsidP="00856B50">
      <w:pPr>
        <w:pStyle w:val="Normaldisclaimerpage"/>
      </w:pPr>
      <w:r w:rsidRPr="00E7227D">
        <w:t>Unless otherwise noted, copyright (and any other intellectual property rights, if any) in this publication is owned by the Commonwealth of Australia (referred to below as the Commonwealth).</w:t>
      </w:r>
    </w:p>
    <w:p w14:paraId="3566AB0C" w14:textId="77777777" w:rsidR="00856B50" w:rsidRDefault="00856B50" w:rsidP="00856B50">
      <w:pPr>
        <w:pStyle w:val="Heading2notshowing"/>
      </w:pPr>
      <w:r>
        <w:t>Disclaimer</w:t>
      </w:r>
    </w:p>
    <w:p w14:paraId="3566AB0D" w14:textId="77777777" w:rsidR="00856B50" w:rsidRDefault="00856B50" w:rsidP="00856B50">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3566AB0E" w14:textId="77777777" w:rsidR="00856B50" w:rsidRDefault="00856B50" w:rsidP="00856B50">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3566AB0F" w14:textId="77777777" w:rsidR="00856B50" w:rsidRDefault="00856B50" w:rsidP="00856B50">
      <w:pPr>
        <w:pStyle w:val="Heading2notshowing"/>
      </w:pPr>
      <w:r>
        <w:t>Creative Commons licence</w:t>
      </w:r>
    </w:p>
    <w:p w14:paraId="3566AB10" w14:textId="77777777" w:rsidR="00856B50" w:rsidRDefault="00856B50" w:rsidP="00856B50">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3566AB11" w14:textId="77777777" w:rsidR="00856B50" w:rsidRDefault="00856B50" w:rsidP="00856B50">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3566AB12" w14:textId="77777777" w:rsidR="00856B50" w:rsidRDefault="00856B50" w:rsidP="00856B50">
      <w:pPr>
        <w:pStyle w:val="Normaldisclaimerpage"/>
      </w:pPr>
      <w:r>
        <w:t xml:space="preserve">Further information on the licence terms is available from </w:t>
      </w:r>
      <w:hyperlink r:id="rId15" w:history="1">
        <w:r w:rsidRPr="00AB127C">
          <w:rPr>
            <w:rStyle w:val="Hyperlink"/>
          </w:rPr>
          <w:t>https://creativecommons.org/licenses/by/4.0/</w:t>
        </w:r>
      </w:hyperlink>
      <w:r>
        <w:t>. This publication should be attributed in the following way: © Commonwealth of Australia 2021.</w:t>
      </w:r>
    </w:p>
    <w:p w14:paraId="3566AB13" w14:textId="77777777" w:rsidR="00856B50" w:rsidRDefault="00856B50" w:rsidP="00856B50">
      <w:pPr>
        <w:pStyle w:val="Heading2notshowing"/>
      </w:pPr>
      <w:r>
        <w:t>Use of the Coat of Arms</w:t>
      </w:r>
    </w:p>
    <w:p w14:paraId="3566AB14" w14:textId="77777777" w:rsidR="00856B50" w:rsidRDefault="00856B50" w:rsidP="00856B50">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14:paraId="3566AB15" w14:textId="77777777" w:rsidR="00856B50" w:rsidRDefault="00856B50" w:rsidP="00856B50">
      <w:pPr>
        <w:pStyle w:val="Heading2notshowing"/>
      </w:pPr>
      <w:r>
        <w:t>Contact us</w:t>
      </w:r>
    </w:p>
    <w:p w14:paraId="3566AB16" w14:textId="77777777" w:rsidR="00856B50" w:rsidRDefault="00856B50" w:rsidP="00856B50">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3566AB17" w14:textId="77777777" w:rsidR="00856B50" w:rsidRDefault="00856B50" w:rsidP="00856B50">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14:paraId="3566AB18" w14:textId="77777777" w:rsidR="00856B50" w:rsidRDefault="00856B50" w:rsidP="00856B50">
      <w:pPr>
        <w:pStyle w:val="Normaldisclaimerpage"/>
        <w:ind w:left="567"/>
      </w:pPr>
      <w:r>
        <w:t xml:space="preserve">Email: </w:t>
      </w:r>
      <w:hyperlink r:id="rId17" w:history="1">
        <w:r w:rsidRPr="00AB127C">
          <w:rPr>
            <w:rStyle w:val="Hyperlink"/>
          </w:rPr>
          <w:t>publishing@communications.gov.au</w:t>
        </w:r>
      </w:hyperlink>
    </w:p>
    <w:p w14:paraId="3566AB19" w14:textId="77777777" w:rsidR="00856B50" w:rsidRDefault="00856B50" w:rsidP="00856B50">
      <w:pPr>
        <w:pStyle w:val="Normaldisclaimerpage"/>
        <w:ind w:left="567"/>
      </w:pPr>
      <w:r>
        <w:t xml:space="preserve">Websites: </w:t>
      </w:r>
      <w:hyperlink r:id="rId18" w:history="1">
        <w:r w:rsidRPr="00AB127C">
          <w:rPr>
            <w:rStyle w:val="Hyperlink"/>
          </w:rPr>
          <w:t>www.infrastructure.gov.au</w:t>
        </w:r>
      </w:hyperlink>
      <w:r>
        <w:t xml:space="preserve"> | </w:t>
      </w:r>
      <w:hyperlink r:id="rId19" w:history="1">
        <w:r w:rsidRPr="00AB127C">
          <w:rPr>
            <w:rStyle w:val="Hyperlink"/>
          </w:rPr>
          <w:t>www.communications.gov.au</w:t>
        </w:r>
      </w:hyperlink>
      <w:r>
        <w:t xml:space="preserve"> | </w:t>
      </w:r>
      <w:hyperlink r:id="rId20" w:history="1">
        <w:r w:rsidRPr="00AB127C">
          <w:rPr>
            <w:rStyle w:val="Hyperlink"/>
          </w:rPr>
          <w:t>www.arts.gov.au</w:t>
        </w:r>
      </w:hyperlink>
      <w:r>
        <w:t>.</w:t>
      </w:r>
      <w:r>
        <w:br w:type="page"/>
      </w:r>
    </w:p>
    <w:p w14:paraId="3566AB1A" w14:textId="77777777" w:rsidR="00856B50" w:rsidRPr="006903D3" w:rsidRDefault="00856B50" w:rsidP="00856B50">
      <w:pPr>
        <w:pStyle w:val="Heading2notshowing"/>
      </w:pPr>
      <w:r w:rsidRPr="006903D3">
        <w:lastRenderedPageBreak/>
        <w:t>Contents</w:t>
      </w:r>
    </w:p>
    <w:p w14:paraId="40210B97" w14:textId="26EBC8E2" w:rsidR="00E47FF9" w:rsidRDefault="00856B50">
      <w:pPr>
        <w:pStyle w:val="TOC1"/>
        <w:rPr>
          <w:rFonts w:asciiTheme="minorHAnsi" w:eastAsiaTheme="minorEastAsia" w:hAnsiTheme="minorHAnsi"/>
          <w:b w:val="0"/>
          <w:noProof/>
          <w:color w:val="auto"/>
          <w:lang w:eastAsia="en-AU"/>
        </w:rPr>
      </w:pPr>
      <w:r>
        <w:rPr>
          <w:rFonts w:eastAsia="PMingLiU" w:cs="Mangal"/>
          <w:color w:val="0F293A"/>
          <w:sz w:val="24"/>
        </w:rPr>
        <w:fldChar w:fldCharType="begin"/>
      </w:r>
      <w:r>
        <w:rPr>
          <w:rFonts w:eastAsia="PMingLiU" w:cs="Mangal"/>
          <w:color w:val="0F293A"/>
          <w:sz w:val="24"/>
        </w:rPr>
        <w:instrText xml:space="preserve"> TOC \h \z \t "Heading 2,1,Heading 3,2,Heading 4,3" </w:instrText>
      </w:r>
      <w:r>
        <w:rPr>
          <w:rFonts w:eastAsia="PMingLiU" w:cs="Mangal"/>
          <w:color w:val="0F293A"/>
          <w:sz w:val="24"/>
        </w:rPr>
        <w:fldChar w:fldCharType="separate"/>
      </w:r>
      <w:hyperlink w:anchor="_Toc78981195" w:history="1">
        <w:r w:rsidR="00E47FF9" w:rsidRPr="00CE61CF">
          <w:rPr>
            <w:rStyle w:val="Hyperlink"/>
            <w:noProof/>
          </w:rPr>
          <w:t>New South Wales</w:t>
        </w:r>
        <w:r w:rsidR="00E47FF9">
          <w:rPr>
            <w:noProof/>
            <w:webHidden/>
          </w:rPr>
          <w:tab/>
        </w:r>
        <w:r w:rsidR="00E47FF9">
          <w:rPr>
            <w:noProof/>
            <w:webHidden/>
          </w:rPr>
          <w:fldChar w:fldCharType="begin"/>
        </w:r>
        <w:r w:rsidR="00E47FF9">
          <w:rPr>
            <w:noProof/>
            <w:webHidden/>
          </w:rPr>
          <w:instrText xml:space="preserve"> PAGEREF _Toc78981195 \h </w:instrText>
        </w:r>
        <w:r w:rsidR="00E47FF9">
          <w:rPr>
            <w:noProof/>
            <w:webHidden/>
          </w:rPr>
        </w:r>
        <w:r w:rsidR="00E47FF9">
          <w:rPr>
            <w:noProof/>
            <w:webHidden/>
          </w:rPr>
          <w:fldChar w:fldCharType="separate"/>
        </w:r>
        <w:r w:rsidR="00E47FF9">
          <w:rPr>
            <w:noProof/>
            <w:webHidden/>
          </w:rPr>
          <w:t>5</w:t>
        </w:r>
        <w:r w:rsidR="00E47FF9">
          <w:rPr>
            <w:noProof/>
            <w:webHidden/>
          </w:rPr>
          <w:fldChar w:fldCharType="end"/>
        </w:r>
      </w:hyperlink>
    </w:p>
    <w:p w14:paraId="4EC67C04" w14:textId="19098446" w:rsidR="00E47FF9" w:rsidRDefault="00E47FF9" w:rsidP="00E47FF9">
      <w:pPr>
        <w:pStyle w:val="TOC2"/>
        <w:rPr>
          <w:rFonts w:asciiTheme="minorHAnsi" w:eastAsiaTheme="minorEastAsia" w:hAnsiTheme="minorHAnsi"/>
          <w:noProof/>
          <w:sz w:val="22"/>
          <w:lang w:eastAsia="en-AU"/>
        </w:rPr>
      </w:pPr>
      <w:hyperlink w:anchor="_Toc78981196" w:history="1">
        <w:r w:rsidRPr="00CE61CF">
          <w:rPr>
            <w:rStyle w:val="Hyperlink"/>
            <w:noProof/>
          </w:rPr>
          <w:t>Outback Theatre for Young People</w:t>
        </w:r>
        <w:r>
          <w:rPr>
            <w:noProof/>
            <w:webHidden/>
          </w:rPr>
          <w:tab/>
        </w:r>
        <w:r>
          <w:rPr>
            <w:noProof/>
            <w:webHidden/>
          </w:rPr>
          <w:fldChar w:fldCharType="begin"/>
        </w:r>
        <w:r>
          <w:rPr>
            <w:noProof/>
            <w:webHidden/>
          </w:rPr>
          <w:instrText xml:space="preserve"> PAGEREF _Toc78981196 \h </w:instrText>
        </w:r>
        <w:r>
          <w:rPr>
            <w:noProof/>
            <w:webHidden/>
          </w:rPr>
        </w:r>
        <w:r>
          <w:rPr>
            <w:noProof/>
            <w:webHidden/>
          </w:rPr>
          <w:fldChar w:fldCharType="separate"/>
        </w:r>
        <w:r>
          <w:rPr>
            <w:noProof/>
            <w:webHidden/>
          </w:rPr>
          <w:t>5</w:t>
        </w:r>
        <w:r>
          <w:rPr>
            <w:noProof/>
            <w:webHidden/>
          </w:rPr>
          <w:fldChar w:fldCharType="end"/>
        </w:r>
      </w:hyperlink>
    </w:p>
    <w:p w14:paraId="2F908F54" w14:textId="6AE98CC3" w:rsidR="00E47FF9" w:rsidRDefault="00E47FF9">
      <w:pPr>
        <w:pStyle w:val="TOC3"/>
        <w:rPr>
          <w:rFonts w:asciiTheme="minorHAnsi" w:eastAsiaTheme="minorEastAsia" w:hAnsiTheme="minorHAnsi"/>
          <w:noProof/>
          <w:sz w:val="22"/>
          <w:lang w:eastAsia="en-AU"/>
        </w:rPr>
      </w:pPr>
      <w:hyperlink w:anchor="_Toc78981197" w:history="1">
        <w:r w:rsidRPr="00CE61CF">
          <w:rPr>
            <w:rStyle w:val="Hyperlink"/>
            <w:noProof/>
          </w:rPr>
          <w:t>Connecting Communities: Sustainable Remote Youth Arts in NSW</w:t>
        </w:r>
        <w:r>
          <w:rPr>
            <w:noProof/>
            <w:webHidden/>
          </w:rPr>
          <w:tab/>
        </w:r>
        <w:r>
          <w:rPr>
            <w:noProof/>
            <w:webHidden/>
          </w:rPr>
          <w:fldChar w:fldCharType="begin"/>
        </w:r>
        <w:r>
          <w:rPr>
            <w:noProof/>
            <w:webHidden/>
          </w:rPr>
          <w:instrText xml:space="preserve"> PAGEREF _Toc78981197 \h </w:instrText>
        </w:r>
        <w:r>
          <w:rPr>
            <w:noProof/>
            <w:webHidden/>
          </w:rPr>
        </w:r>
        <w:r>
          <w:rPr>
            <w:noProof/>
            <w:webHidden/>
          </w:rPr>
          <w:fldChar w:fldCharType="separate"/>
        </w:r>
        <w:r>
          <w:rPr>
            <w:noProof/>
            <w:webHidden/>
          </w:rPr>
          <w:t>5</w:t>
        </w:r>
        <w:r>
          <w:rPr>
            <w:noProof/>
            <w:webHidden/>
          </w:rPr>
          <w:fldChar w:fldCharType="end"/>
        </w:r>
      </w:hyperlink>
    </w:p>
    <w:p w14:paraId="57D7563E" w14:textId="4F69A7A2" w:rsidR="00E47FF9" w:rsidRDefault="00E47FF9" w:rsidP="00E47FF9">
      <w:pPr>
        <w:pStyle w:val="TOC2"/>
        <w:rPr>
          <w:rFonts w:asciiTheme="minorHAnsi" w:eastAsiaTheme="minorEastAsia" w:hAnsiTheme="minorHAnsi"/>
          <w:noProof/>
          <w:sz w:val="22"/>
          <w:lang w:eastAsia="en-AU"/>
        </w:rPr>
      </w:pPr>
      <w:hyperlink w:anchor="_Toc78981198" w:history="1">
        <w:r w:rsidRPr="00CE61CF">
          <w:rPr>
            <w:rStyle w:val="Hyperlink"/>
            <w:noProof/>
          </w:rPr>
          <w:t>Arts OutWest Inc.</w:t>
        </w:r>
        <w:r>
          <w:rPr>
            <w:noProof/>
            <w:webHidden/>
          </w:rPr>
          <w:tab/>
        </w:r>
        <w:r>
          <w:rPr>
            <w:noProof/>
            <w:webHidden/>
          </w:rPr>
          <w:fldChar w:fldCharType="begin"/>
        </w:r>
        <w:r>
          <w:rPr>
            <w:noProof/>
            <w:webHidden/>
          </w:rPr>
          <w:instrText xml:space="preserve"> PAGEREF _Toc78981198 \h </w:instrText>
        </w:r>
        <w:r>
          <w:rPr>
            <w:noProof/>
            <w:webHidden/>
          </w:rPr>
        </w:r>
        <w:r>
          <w:rPr>
            <w:noProof/>
            <w:webHidden/>
          </w:rPr>
          <w:fldChar w:fldCharType="separate"/>
        </w:r>
        <w:r>
          <w:rPr>
            <w:noProof/>
            <w:webHidden/>
          </w:rPr>
          <w:t>5</w:t>
        </w:r>
        <w:r>
          <w:rPr>
            <w:noProof/>
            <w:webHidden/>
          </w:rPr>
          <w:fldChar w:fldCharType="end"/>
        </w:r>
      </w:hyperlink>
    </w:p>
    <w:p w14:paraId="7B14625C" w14:textId="0535F1E3" w:rsidR="00E47FF9" w:rsidRDefault="00E47FF9">
      <w:pPr>
        <w:pStyle w:val="TOC3"/>
        <w:rPr>
          <w:rFonts w:asciiTheme="minorHAnsi" w:eastAsiaTheme="minorEastAsia" w:hAnsiTheme="minorHAnsi"/>
          <w:noProof/>
          <w:sz w:val="22"/>
          <w:lang w:eastAsia="en-AU"/>
        </w:rPr>
      </w:pPr>
      <w:hyperlink w:anchor="_Toc78981199" w:history="1">
        <w:r w:rsidRPr="00CE61CF">
          <w:rPr>
            <w:rStyle w:val="Hyperlink"/>
            <w:noProof/>
          </w:rPr>
          <w:t>Virtual Art Snacks</w:t>
        </w:r>
        <w:r>
          <w:rPr>
            <w:noProof/>
            <w:webHidden/>
          </w:rPr>
          <w:tab/>
        </w:r>
        <w:r>
          <w:rPr>
            <w:noProof/>
            <w:webHidden/>
          </w:rPr>
          <w:fldChar w:fldCharType="begin"/>
        </w:r>
        <w:r>
          <w:rPr>
            <w:noProof/>
            <w:webHidden/>
          </w:rPr>
          <w:instrText xml:space="preserve"> PAGEREF _Toc78981199 \h </w:instrText>
        </w:r>
        <w:r>
          <w:rPr>
            <w:noProof/>
            <w:webHidden/>
          </w:rPr>
        </w:r>
        <w:r>
          <w:rPr>
            <w:noProof/>
            <w:webHidden/>
          </w:rPr>
          <w:fldChar w:fldCharType="separate"/>
        </w:r>
        <w:r>
          <w:rPr>
            <w:noProof/>
            <w:webHidden/>
          </w:rPr>
          <w:t>5</w:t>
        </w:r>
        <w:r>
          <w:rPr>
            <w:noProof/>
            <w:webHidden/>
          </w:rPr>
          <w:fldChar w:fldCharType="end"/>
        </w:r>
      </w:hyperlink>
    </w:p>
    <w:p w14:paraId="580E5B75" w14:textId="080655B0" w:rsidR="00E47FF9" w:rsidRDefault="00E47FF9" w:rsidP="00E47FF9">
      <w:pPr>
        <w:pStyle w:val="TOC2"/>
        <w:rPr>
          <w:rFonts w:asciiTheme="minorHAnsi" w:eastAsiaTheme="minorEastAsia" w:hAnsiTheme="minorHAnsi"/>
          <w:noProof/>
          <w:sz w:val="22"/>
          <w:lang w:eastAsia="en-AU"/>
        </w:rPr>
      </w:pPr>
      <w:hyperlink w:anchor="_Toc78981200" w:history="1">
        <w:r w:rsidRPr="00CE61CF">
          <w:rPr>
            <w:rStyle w:val="Hyperlink"/>
            <w:noProof/>
          </w:rPr>
          <w:t>Flying Fruit Fly Circus</w:t>
        </w:r>
        <w:r>
          <w:rPr>
            <w:noProof/>
            <w:webHidden/>
          </w:rPr>
          <w:tab/>
        </w:r>
        <w:r>
          <w:rPr>
            <w:noProof/>
            <w:webHidden/>
          </w:rPr>
          <w:fldChar w:fldCharType="begin"/>
        </w:r>
        <w:r>
          <w:rPr>
            <w:noProof/>
            <w:webHidden/>
          </w:rPr>
          <w:instrText xml:space="preserve"> PAGEREF _Toc78981200 \h </w:instrText>
        </w:r>
        <w:r>
          <w:rPr>
            <w:noProof/>
            <w:webHidden/>
          </w:rPr>
        </w:r>
        <w:r>
          <w:rPr>
            <w:noProof/>
            <w:webHidden/>
          </w:rPr>
          <w:fldChar w:fldCharType="separate"/>
        </w:r>
        <w:r>
          <w:rPr>
            <w:noProof/>
            <w:webHidden/>
          </w:rPr>
          <w:t>5</w:t>
        </w:r>
        <w:r>
          <w:rPr>
            <w:noProof/>
            <w:webHidden/>
          </w:rPr>
          <w:fldChar w:fldCharType="end"/>
        </w:r>
      </w:hyperlink>
    </w:p>
    <w:p w14:paraId="39D7710B" w14:textId="724BA3D4" w:rsidR="00E47FF9" w:rsidRDefault="00E47FF9">
      <w:pPr>
        <w:pStyle w:val="TOC3"/>
        <w:rPr>
          <w:rFonts w:asciiTheme="minorHAnsi" w:eastAsiaTheme="minorEastAsia" w:hAnsiTheme="minorHAnsi"/>
          <w:noProof/>
          <w:sz w:val="22"/>
          <w:lang w:eastAsia="en-AU"/>
        </w:rPr>
      </w:pPr>
      <w:hyperlink w:anchor="_Toc78981201" w:history="1">
        <w:r w:rsidRPr="00CE61CF">
          <w:rPr>
            <w:rStyle w:val="Hyperlink"/>
            <w:noProof/>
          </w:rPr>
          <w:t>Circus Passport</w:t>
        </w:r>
        <w:r>
          <w:rPr>
            <w:noProof/>
            <w:webHidden/>
          </w:rPr>
          <w:tab/>
        </w:r>
        <w:r>
          <w:rPr>
            <w:noProof/>
            <w:webHidden/>
          </w:rPr>
          <w:fldChar w:fldCharType="begin"/>
        </w:r>
        <w:r>
          <w:rPr>
            <w:noProof/>
            <w:webHidden/>
          </w:rPr>
          <w:instrText xml:space="preserve"> PAGEREF _Toc78981201 \h </w:instrText>
        </w:r>
        <w:r>
          <w:rPr>
            <w:noProof/>
            <w:webHidden/>
          </w:rPr>
        </w:r>
        <w:r>
          <w:rPr>
            <w:noProof/>
            <w:webHidden/>
          </w:rPr>
          <w:fldChar w:fldCharType="separate"/>
        </w:r>
        <w:r>
          <w:rPr>
            <w:noProof/>
            <w:webHidden/>
          </w:rPr>
          <w:t>5</w:t>
        </w:r>
        <w:r>
          <w:rPr>
            <w:noProof/>
            <w:webHidden/>
          </w:rPr>
          <w:fldChar w:fldCharType="end"/>
        </w:r>
      </w:hyperlink>
    </w:p>
    <w:p w14:paraId="19188F29" w14:textId="7EE65B48" w:rsidR="00E47FF9" w:rsidRDefault="00E47FF9" w:rsidP="00E47FF9">
      <w:pPr>
        <w:pStyle w:val="TOC2"/>
        <w:rPr>
          <w:rFonts w:asciiTheme="minorHAnsi" w:eastAsiaTheme="minorEastAsia" w:hAnsiTheme="minorHAnsi"/>
          <w:noProof/>
          <w:sz w:val="22"/>
          <w:lang w:eastAsia="en-AU"/>
        </w:rPr>
      </w:pPr>
      <w:hyperlink w:anchor="_Toc78981202" w:history="1">
        <w:r w:rsidRPr="00CE61CF">
          <w:rPr>
            <w:rStyle w:val="Hyperlink"/>
            <w:noProof/>
          </w:rPr>
          <w:t>Bathurst Regional Art Gallery</w:t>
        </w:r>
        <w:r>
          <w:rPr>
            <w:noProof/>
            <w:webHidden/>
          </w:rPr>
          <w:tab/>
        </w:r>
        <w:r>
          <w:rPr>
            <w:noProof/>
            <w:webHidden/>
          </w:rPr>
          <w:fldChar w:fldCharType="begin"/>
        </w:r>
        <w:r>
          <w:rPr>
            <w:noProof/>
            <w:webHidden/>
          </w:rPr>
          <w:instrText xml:space="preserve"> PAGEREF _Toc78981202 \h </w:instrText>
        </w:r>
        <w:r>
          <w:rPr>
            <w:noProof/>
            <w:webHidden/>
          </w:rPr>
        </w:r>
        <w:r>
          <w:rPr>
            <w:noProof/>
            <w:webHidden/>
          </w:rPr>
          <w:fldChar w:fldCharType="separate"/>
        </w:r>
        <w:r>
          <w:rPr>
            <w:noProof/>
            <w:webHidden/>
          </w:rPr>
          <w:t>5</w:t>
        </w:r>
        <w:r>
          <w:rPr>
            <w:noProof/>
            <w:webHidden/>
          </w:rPr>
          <w:fldChar w:fldCharType="end"/>
        </w:r>
      </w:hyperlink>
    </w:p>
    <w:p w14:paraId="5E38DB67" w14:textId="36E9790B" w:rsidR="00E47FF9" w:rsidRDefault="00E47FF9">
      <w:pPr>
        <w:pStyle w:val="TOC3"/>
        <w:rPr>
          <w:rFonts w:asciiTheme="minorHAnsi" w:eastAsiaTheme="minorEastAsia" w:hAnsiTheme="minorHAnsi"/>
          <w:noProof/>
          <w:sz w:val="22"/>
          <w:lang w:eastAsia="en-AU"/>
        </w:rPr>
      </w:pPr>
      <w:hyperlink w:anchor="_Toc78981203" w:history="1">
        <w:r w:rsidRPr="00CE61CF">
          <w:rPr>
            <w:rStyle w:val="Hyperlink"/>
            <w:noProof/>
          </w:rPr>
          <w:t>Engagement of a First Nations Curator</w:t>
        </w:r>
        <w:r>
          <w:rPr>
            <w:noProof/>
            <w:webHidden/>
          </w:rPr>
          <w:tab/>
        </w:r>
        <w:r>
          <w:rPr>
            <w:noProof/>
            <w:webHidden/>
          </w:rPr>
          <w:fldChar w:fldCharType="begin"/>
        </w:r>
        <w:r>
          <w:rPr>
            <w:noProof/>
            <w:webHidden/>
          </w:rPr>
          <w:instrText xml:space="preserve"> PAGEREF _Toc78981203 \h </w:instrText>
        </w:r>
        <w:r>
          <w:rPr>
            <w:noProof/>
            <w:webHidden/>
          </w:rPr>
        </w:r>
        <w:r>
          <w:rPr>
            <w:noProof/>
            <w:webHidden/>
          </w:rPr>
          <w:fldChar w:fldCharType="separate"/>
        </w:r>
        <w:r>
          <w:rPr>
            <w:noProof/>
            <w:webHidden/>
          </w:rPr>
          <w:t>5</w:t>
        </w:r>
        <w:r>
          <w:rPr>
            <w:noProof/>
            <w:webHidden/>
          </w:rPr>
          <w:fldChar w:fldCharType="end"/>
        </w:r>
      </w:hyperlink>
    </w:p>
    <w:p w14:paraId="4645F182" w14:textId="30EBDE9D" w:rsidR="00E47FF9" w:rsidRDefault="00E47FF9" w:rsidP="00E47FF9">
      <w:pPr>
        <w:pStyle w:val="TOC2"/>
        <w:rPr>
          <w:rFonts w:asciiTheme="minorHAnsi" w:eastAsiaTheme="minorEastAsia" w:hAnsiTheme="minorHAnsi"/>
          <w:noProof/>
          <w:sz w:val="22"/>
          <w:lang w:eastAsia="en-AU"/>
        </w:rPr>
      </w:pPr>
      <w:hyperlink w:anchor="_Toc78981204" w:history="1">
        <w:r w:rsidRPr="00CE61CF">
          <w:rPr>
            <w:rStyle w:val="Hyperlink"/>
            <w:noProof/>
          </w:rPr>
          <w:t>Byron Writers Festival</w:t>
        </w:r>
        <w:r>
          <w:rPr>
            <w:noProof/>
            <w:webHidden/>
          </w:rPr>
          <w:tab/>
        </w:r>
        <w:r>
          <w:rPr>
            <w:noProof/>
            <w:webHidden/>
          </w:rPr>
          <w:fldChar w:fldCharType="begin"/>
        </w:r>
        <w:r>
          <w:rPr>
            <w:noProof/>
            <w:webHidden/>
          </w:rPr>
          <w:instrText xml:space="preserve"> PAGEREF _Toc78981204 \h </w:instrText>
        </w:r>
        <w:r>
          <w:rPr>
            <w:noProof/>
            <w:webHidden/>
          </w:rPr>
        </w:r>
        <w:r>
          <w:rPr>
            <w:noProof/>
            <w:webHidden/>
          </w:rPr>
          <w:fldChar w:fldCharType="separate"/>
        </w:r>
        <w:r>
          <w:rPr>
            <w:noProof/>
            <w:webHidden/>
          </w:rPr>
          <w:t>6</w:t>
        </w:r>
        <w:r>
          <w:rPr>
            <w:noProof/>
            <w:webHidden/>
          </w:rPr>
          <w:fldChar w:fldCharType="end"/>
        </w:r>
      </w:hyperlink>
    </w:p>
    <w:p w14:paraId="044EE212" w14:textId="38929A27" w:rsidR="00E47FF9" w:rsidRDefault="00E47FF9">
      <w:pPr>
        <w:pStyle w:val="TOC3"/>
        <w:rPr>
          <w:rFonts w:asciiTheme="minorHAnsi" w:eastAsiaTheme="minorEastAsia" w:hAnsiTheme="minorHAnsi"/>
          <w:noProof/>
          <w:sz w:val="22"/>
          <w:lang w:eastAsia="en-AU"/>
        </w:rPr>
      </w:pPr>
      <w:hyperlink w:anchor="_Toc78981205" w:history="1">
        <w:r w:rsidRPr="00CE61CF">
          <w:rPr>
            <w:rStyle w:val="Hyperlink"/>
            <w:noProof/>
          </w:rPr>
          <w:t>Byron Writers Festival 2021 and 2022</w:t>
        </w:r>
        <w:r>
          <w:rPr>
            <w:noProof/>
            <w:webHidden/>
          </w:rPr>
          <w:tab/>
        </w:r>
        <w:r>
          <w:rPr>
            <w:noProof/>
            <w:webHidden/>
          </w:rPr>
          <w:fldChar w:fldCharType="begin"/>
        </w:r>
        <w:r>
          <w:rPr>
            <w:noProof/>
            <w:webHidden/>
          </w:rPr>
          <w:instrText xml:space="preserve"> PAGEREF _Toc78981205 \h </w:instrText>
        </w:r>
        <w:r>
          <w:rPr>
            <w:noProof/>
            <w:webHidden/>
          </w:rPr>
        </w:r>
        <w:r>
          <w:rPr>
            <w:noProof/>
            <w:webHidden/>
          </w:rPr>
          <w:fldChar w:fldCharType="separate"/>
        </w:r>
        <w:r>
          <w:rPr>
            <w:noProof/>
            <w:webHidden/>
          </w:rPr>
          <w:t>6</w:t>
        </w:r>
        <w:r>
          <w:rPr>
            <w:noProof/>
            <w:webHidden/>
          </w:rPr>
          <w:fldChar w:fldCharType="end"/>
        </w:r>
      </w:hyperlink>
    </w:p>
    <w:p w14:paraId="614377D9" w14:textId="3DA05F50" w:rsidR="00E47FF9" w:rsidRDefault="00E47FF9" w:rsidP="00E47FF9">
      <w:pPr>
        <w:pStyle w:val="TOC2"/>
        <w:rPr>
          <w:rFonts w:asciiTheme="minorHAnsi" w:eastAsiaTheme="minorEastAsia" w:hAnsiTheme="minorHAnsi"/>
          <w:noProof/>
          <w:sz w:val="22"/>
          <w:lang w:eastAsia="en-AU"/>
        </w:rPr>
      </w:pPr>
      <w:hyperlink w:anchor="_Toc78981206" w:history="1">
        <w:r w:rsidRPr="00CE61CF">
          <w:rPr>
            <w:rStyle w:val="Hyperlink"/>
            <w:noProof/>
          </w:rPr>
          <w:t>Aboriginal Regional Arts Alliance Aboriginal Corporation</w:t>
        </w:r>
        <w:r>
          <w:rPr>
            <w:noProof/>
            <w:webHidden/>
          </w:rPr>
          <w:tab/>
        </w:r>
        <w:r>
          <w:rPr>
            <w:noProof/>
            <w:webHidden/>
          </w:rPr>
          <w:fldChar w:fldCharType="begin"/>
        </w:r>
        <w:r>
          <w:rPr>
            <w:noProof/>
            <w:webHidden/>
          </w:rPr>
          <w:instrText xml:space="preserve"> PAGEREF _Toc78981206 \h </w:instrText>
        </w:r>
        <w:r>
          <w:rPr>
            <w:noProof/>
            <w:webHidden/>
          </w:rPr>
        </w:r>
        <w:r>
          <w:rPr>
            <w:noProof/>
            <w:webHidden/>
          </w:rPr>
          <w:fldChar w:fldCharType="separate"/>
        </w:r>
        <w:r>
          <w:rPr>
            <w:noProof/>
            <w:webHidden/>
          </w:rPr>
          <w:t>6</w:t>
        </w:r>
        <w:r>
          <w:rPr>
            <w:noProof/>
            <w:webHidden/>
          </w:rPr>
          <w:fldChar w:fldCharType="end"/>
        </w:r>
      </w:hyperlink>
    </w:p>
    <w:p w14:paraId="74599938" w14:textId="4F1627A7" w:rsidR="00E47FF9" w:rsidRDefault="00E47FF9">
      <w:pPr>
        <w:pStyle w:val="TOC3"/>
        <w:rPr>
          <w:rFonts w:asciiTheme="minorHAnsi" w:eastAsiaTheme="minorEastAsia" w:hAnsiTheme="minorHAnsi"/>
          <w:noProof/>
          <w:sz w:val="22"/>
          <w:lang w:eastAsia="en-AU"/>
        </w:rPr>
      </w:pPr>
      <w:hyperlink w:anchor="_Toc78981207" w:history="1">
        <w:r w:rsidRPr="00CE61CF">
          <w:rPr>
            <w:rStyle w:val="Hyperlink"/>
            <w:noProof/>
          </w:rPr>
          <w:t>Engagement of First Nations Arts and Cultural Development Manager</w:t>
        </w:r>
        <w:r>
          <w:rPr>
            <w:noProof/>
            <w:webHidden/>
          </w:rPr>
          <w:tab/>
        </w:r>
        <w:r>
          <w:rPr>
            <w:noProof/>
            <w:webHidden/>
          </w:rPr>
          <w:fldChar w:fldCharType="begin"/>
        </w:r>
        <w:r>
          <w:rPr>
            <w:noProof/>
            <w:webHidden/>
          </w:rPr>
          <w:instrText xml:space="preserve"> PAGEREF _Toc78981207 \h </w:instrText>
        </w:r>
        <w:r>
          <w:rPr>
            <w:noProof/>
            <w:webHidden/>
          </w:rPr>
        </w:r>
        <w:r>
          <w:rPr>
            <w:noProof/>
            <w:webHidden/>
          </w:rPr>
          <w:fldChar w:fldCharType="separate"/>
        </w:r>
        <w:r>
          <w:rPr>
            <w:noProof/>
            <w:webHidden/>
          </w:rPr>
          <w:t>6</w:t>
        </w:r>
        <w:r>
          <w:rPr>
            <w:noProof/>
            <w:webHidden/>
          </w:rPr>
          <w:fldChar w:fldCharType="end"/>
        </w:r>
      </w:hyperlink>
    </w:p>
    <w:p w14:paraId="2C57EDEF" w14:textId="51F446E1" w:rsidR="00E47FF9" w:rsidRDefault="00E47FF9" w:rsidP="00E47FF9">
      <w:pPr>
        <w:pStyle w:val="TOC2"/>
        <w:rPr>
          <w:rFonts w:asciiTheme="minorHAnsi" w:eastAsiaTheme="minorEastAsia" w:hAnsiTheme="minorHAnsi"/>
          <w:noProof/>
          <w:sz w:val="22"/>
          <w:lang w:eastAsia="en-AU"/>
        </w:rPr>
      </w:pPr>
      <w:hyperlink w:anchor="_Toc78981208" w:history="1">
        <w:r w:rsidRPr="00CE61CF">
          <w:rPr>
            <w:rStyle w:val="Hyperlink"/>
            <w:noProof/>
          </w:rPr>
          <w:t>The Wired Lab</w:t>
        </w:r>
        <w:r>
          <w:rPr>
            <w:noProof/>
            <w:webHidden/>
          </w:rPr>
          <w:tab/>
        </w:r>
        <w:r>
          <w:rPr>
            <w:noProof/>
            <w:webHidden/>
          </w:rPr>
          <w:fldChar w:fldCharType="begin"/>
        </w:r>
        <w:r>
          <w:rPr>
            <w:noProof/>
            <w:webHidden/>
          </w:rPr>
          <w:instrText xml:space="preserve"> PAGEREF _Toc78981208 \h </w:instrText>
        </w:r>
        <w:r>
          <w:rPr>
            <w:noProof/>
            <w:webHidden/>
          </w:rPr>
        </w:r>
        <w:r>
          <w:rPr>
            <w:noProof/>
            <w:webHidden/>
          </w:rPr>
          <w:fldChar w:fldCharType="separate"/>
        </w:r>
        <w:r>
          <w:rPr>
            <w:noProof/>
            <w:webHidden/>
          </w:rPr>
          <w:t>6</w:t>
        </w:r>
        <w:r>
          <w:rPr>
            <w:noProof/>
            <w:webHidden/>
          </w:rPr>
          <w:fldChar w:fldCharType="end"/>
        </w:r>
      </w:hyperlink>
    </w:p>
    <w:p w14:paraId="444FB594" w14:textId="663CBF6C" w:rsidR="00E47FF9" w:rsidRDefault="00E47FF9">
      <w:pPr>
        <w:pStyle w:val="TOC3"/>
        <w:rPr>
          <w:rFonts w:asciiTheme="minorHAnsi" w:eastAsiaTheme="minorEastAsia" w:hAnsiTheme="minorHAnsi"/>
          <w:noProof/>
          <w:sz w:val="22"/>
          <w:lang w:eastAsia="en-AU"/>
        </w:rPr>
      </w:pPr>
      <w:hyperlink w:anchor="_Toc78981209" w:history="1">
        <w:r w:rsidRPr="00CE61CF">
          <w:rPr>
            <w:rStyle w:val="Hyperlink"/>
            <w:noProof/>
          </w:rPr>
          <w:t>Participation Programs and Strategic Development Initiatives</w:t>
        </w:r>
        <w:r>
          <w:rPr>
            <w:noProof/>
            <w:webHidden/>
          </w:rPr>
          <w:tab/>
        </w:r>
        <w:r>
          <w:rPr>
            <w:noProof/>
            <w:webHidden/>
          </w:rPr>
          <w:fldChar w:fldCharType="begin"/>
        </w:r>
        <w:r>
          <w:rPr>
            <w:noProof/>
            <w:webHidden/>
          </w:rPr>
          <w:instrText xml:space="preserve"> PAGEREF _Toc78981209 \h </w:instrText>
        </w:r>
        <w:r>
          <w:rPr>
            <w:noProof/>
            <w:webHidden/>
          </w:rPr>
        </w:r>
        <w:r>
          <w:rPr>
            <w:noProof/>
            <w:webHidden/>
          </w:rPr>
          <w:fldChar w:fldCharType="separate"/>
        </w:r>
        <w:r>
          <w:rPr>
            <w:noProof/>
            <w:webHidden/>
          </w:rPr>
          <w:t>6</w:t>
        </w:r>
        <w:r>
          <w:rPr>
            <w:noProof/>
            <w:webHidden/>
          </w:rPr>
          <w:fldChar w:fldCharType="end"/>
        </w:r>
      </w:hyperlink>
    </w:p>
    <w:p w14:paraId="40F5BABE" w14:textId="335AE729" w:rsidR="00E47FF9" w:rsidRDefault="00E47FF9">
      <w:pPr>
        <w:pStyle w:val="TOC1"/>
        <w:rPr>
          <w:rFonts w:asciiTheme="minorHAnsi" w:eastAsiaTheme="minorEastAsia" w:hAnsiTheme="minorHAnsi"/>
          <w:b w:val="0"/>
          <w:noProof/>
          <w:color w:val="auto"/>
          <w:lang w:eastAsia="en-AU"/>
        </w:rPr>
      </w:pPr>
      <w:hyperlink w:anchor="_Toc78981210" w:history="1">
        <w:r w:rsidRPr="00CE61CF">
          <w:rPr>
            <w:rStyle w:val="Hyperlink"/>
            <w:noProof/>
          </w:rPr>
          <w:t>Northern Territory</w:t>
        </w:r>
        <w:r>
          <w:rPr>
            <w:noProof/>
            <w:webHidden/>
          </w:rPr>
          <w:tab/>
        </w:r>
        <w:r>
          <w:rPr>
            <w:noProof/>
            <w:webHidden/>
          </w:rPr>
          <w:fldChar w:fldCharType="begin"/>
        </w:r>
        <w:r>
          <w:rPr>
            <w:noProof/>
            <w:webHidden/>
          </w:rPr>
          <w:instrText xml:space="preserve"> PAGEREF _Toc78981210 \h </w:instrText>
        </w:r>
        <w:r>
          <w:rPr>
            <w:noProof/>
            <w:webHidden/>
          </w:rPr>
        </w:r>
        <w:r>
          <w:rPr>
            <w:noProof/>
            <w:webHidden/>
          </w:rPr>
          <w:fldChar w:fldCharType="separate"/>
        </w:r>
        <w:r>
          <w:rPr>
            <w:noProof/>
            <w:webHidden/>
          </w:rPr>
          <w:t>6</w:t>
        </w:r>
        <w:r>
          <w:rPr>
            <w:noProof/>
            <w:webHidden/>
          </w:rPr>
          <w:fldChar w:fldCharType="end"/>
        </w:r>
      </w:hyperlink>
    </w:p>
    <w:p w14:paraId="2E09EBE8" w14:textId="2A833A98" w:rsidR="00E47FF9" w:rsidRDefault="00E47FF9" w:rsidP="00E47FF9">
      <w:pPr>
        <w:pStyle w:val="TOC2"/>
        <w:rPr>
          <w:rFonts w:asciiTheme="minorHAnsi" w:eastAsiaTheme="minorEastAsia" w:hAnsiTheme="minorHAnsi"/>
          <w:noProof/>
          <w:sz w:val="22"/>
          <w:lang w:eastAsia="en-AU"/>
        </w:rPr>
      </w:pPr>
      <w:hyperlink w:anchor="_Toc78981211" w:history="1">
        <w:r w:rsidRPr="00CE61CF">
          <w:rPr>
            <w:rStyle w:val="Hyperlink"/>
            <w:noProof/>
          </w:rPr>
          <w:t>Julalikari Council Aboriginal Corporation</w:t>
        </w:r>
        <w:r>
          <w:rPr>
            <w:noProof/>
            <w:webHidden/>
          </w:rPr>
          <w:tab/>
        </w:r>
        <w:r>
          <w:rPr>
            <w:noProof/>
            <w:webHidden/>
          </w:rPr>
          <w:fldChar w:fldCharType="begin"/>
        </w:r>
        <w:r>
          <w:rPr>
            <w:noProof/>
            <w:webHidden/>
          </w:rPr>
          <w:instrText xml:space="preserve"> PAGEREF _Toc78981211 \h </w:instrText>
        </w:r>
        <w:r>
          <w:rPr>
            <w:noProof/>
            <w:webHidden/>
          </w:rPr>
        </w:r>
        <w:r>
          <w:rPr>
            <w:noProof/>
            <w:webHidden/>
          </w:rPr>
          <w:fldChar w:fldCharType="separate"/>
        </w:r>
        <w:r>
          <w:rPr>
            <w:noProof/>
            <w:webHidden/>
          </w:rPr>
          <w:t>6</w:t>
        </w:r>
        <w:r>
          <w:rPr>
            <w:noProof/>
            <w:webHidden/>
          </w:rPr>
          <w:fldChar w:fldCharType="end"/>
        </w:r>
      </w:hyperlink>
    </w:p>
    <w:p w14:paraId="4DABF7CD" w14:textId="2875108C" w:rsidR="00E47FF9" w:rsidRDefault="00E47FF9">
      <w:pPr>
        <w:pStyle w:val="TOC3"/>
        <w:rPr>
          <w:rFonts w:asciiTheme="minorHAnsi" w:eastAsiaTheme="minorEastAsia" w:hAnsiTheme="minorHAnsi"/>
          <w:noProof/>
          <w:sz w:val="22"/>
          <w:lang w:eastAsia="en-AU"/>
        </w:rPr>
      </w:pPr>
      <w:hyperlink w:anchor="_Toc78981212" w:history="1">
        <w:r w:rsidRPr="00CE61CF">
          <w:rPr>
            <w:rStyle w:val="Hyperlink"/>
            <w:noProof/>
          </w:rPr>
          <w:t>Pujjali Kapi Yawulyu - Men's and Women's Dance and Ceremony</w:t>
        </w:r>
        <w:r>
          <w:rPr>
            <w:noProof/>
            <w:webHidden/>
          </w:rPr>
          <w:tab/>
        </w:r>
        <w:r>
          <w:rPr>
            <w:noProof/>
            <w:webHidden/>
          </w:rPr>
          <w:fldChar w:fldCharType="begin"/>
        </w:r>
        <w:r>
          <w:rPr>
            <w:noProof/>
            <w:webHidden/>
          </w:rPr>
          <w:instrText xml:space="preserve"> PAGEREF _Toc78981212 \h </w:instrText>
        </w:r>
        <w:r>
          <w:rPr>
            <w:noProof/>
            <w:webHidden/>
          </w:rPr>
        </w:r>
        <w:r>
          <w:rPr>
            <w:noProof/>
            <w:webHidden/>
          </w:rPr>
          <w:fldChar w:fldCharType="separate"/>
        </w:r>
        <w:r>
          <w:rPr>
            <w:noProof/>
            <w:webHidden/>
          </w:rPr>
          <w:t>6</w:t>
        </w:r>
        <w:r>
          <w:rPr>
            <w:noProof/>
            <w:webHidden/>
          </w:rPr>
          <w:fldChar w:fldCharType="end"/>
        </w:r>
      </w:hyperlink>
    </w:p>
    <w:p w14:paraId="594E491D" w14:textId="2FFF3F91" w:rsidR="00E47FF9" w:rsidRDefault="00E47FF9" w:rsidP="00E47FF9">
      <w:pPr>
        <w:pStyle w:val="TOC2"/>
        <w:rPr>
          <w:rFonts w:asciiTheme="minorHAnsi" w:eastAsiaTheme="minorEastAsia" w:hAnsiTheme="minorHAnsi"/>
          <w:noProof/>
          <w:sz w:val="22"/>
          <w:lang w:eastAsia="en-AU"/>
        </w:rPr>
      </w:pPr>
      <w:hyperlink w:anchor="_Toc78981213" w:history="1">
        <w:r w:rsidRPr="00CE61CF">
          <w:rPr>
            <w:rStyle w:val="Hyperlink"/>
            <w:noProof/>
          </w:rPr>
          <w:t>NT Dance Company</w:t>
        </w:r>
        <w:r>
          <w:rPr>
            <w:noProof/>
            <w:webHidden/>
          </w:rPr>
          <w:tab/>
        </w:r>
        <w:r>
          <w:rPr>
            <w:noProof/>
            <w:webHidden/>
          </w:rPr>
          <w:fldChar w:fldCharType="begin"/>
        </w:r>
        <w:r>
          <w:rPr>
            <w:noProof/>
            <w:webHidden/>
          </w:rPr>
          <w:instrText xml:space="preserve"> PAGEREF _Toc78981213 \h </w:instrText>
        </w:r>
        <w:r>
          <w:rPr>
            <w:noProof/>
            <w:webHidden/>
          </w:rPr>
        </w:r>
        <w:r>
          <w:rPr>
            <w:noProof/>
            <w:webHidden/>
          </w:rPr>
          <w:fldChar w:fldCharType="separate"/>
        </w:r>
        <w:r>
          <w:rPr>
            <w:noProof/>
            <w:webHidden/>
          </w:rPr>
          <w:t>7</w:t>
        </w:r>
        <w:r>
          <w:rPr>
            <w:noProof/>
            <w:webHidden/>
          </w:rPr>
          <w:fldChar w:fldCharType="end"/>
        </w:r>
      </w:hyperlink>
    </w:p>
    <w:p w14:paraId="2B57CEFA" w14:textId="60642A88" w:rsidR="00E47FF9" w:rsidRDefault="00E47FF9">
      <w:pPr>
        <w:pStyle w:val="TOC3"/>
        <w:rPr>
          <w:rFonts w:asciiTheme="minorHAnsi" w:eastAsiaTheme="minorEastAsia" w:hAnsiTheme="minorHAnsi"/>
          <w:noProof/>
          <w:sz w:val="22"/>
          <w:lang w:eastAsia="en-AU"/>
        </w:rPr>
      </w:pPr>
      <w:hyperlink w:anchor="_Toc78981214" w:history="1">
        <w:r w:rsidRPr="00CE61CF">
          <w:rPr>
            <w:rStyle w:val="Hyperlink"/>
            <w:noProof/>
          </w:rPr>
          <w:t>Dancing Across Country</w:t>
        </w:r>
        <w:r>
          <w:rPr>
            <w:noProof/>
            <w:webHidden/>
          </w:rPr>
          <w:tab/>
        </w:r>
        <w:r>
          <w:rPr>
            <w:noProof/>
            <w:webHidden/>
          </w:rPr>
          <w:fldChar w:fldCharType="begin"/>
        </w:r>
        <w:r>
          <w:rPr>
            <w:noProof/>
            <w:webHidden/>
          </w:rPr>
          <w:instrText xml:space="preserve"> PAGEREF _Toc78981214 \h </w:instrText>
        </w:r>
        <w:r>
          <w:rPr>
            <w:noProof/>
            <w:webHidden/>
          </w:rPr>
        </w:r>
        <w:r>
          <w:rPr>
            <w:noProof/>
            <w:webHidden/>
          </w:rPr>
          <w:fldChar w:fldCharType="separate"/>
        </w:r>
        <w:r>
          <w:rPr>
            <w:noProof/>
            <w:webHidden/>
          </w:rPr>
          <w:t>7</w:t>
        </w:r>
        <w:r>
          <w:rPr>
            <w:noProof/>
            <w:webHidden/>
          </w:rPr>
          <w:fldChar w:fldCharType="end"/>
        </w:r>
      </w:hyperlink>
    </w:p>
    <w:p w14:paraId="62AC26CF" w14:textId="580482A1" w:rsidR="00E47FF9" w:rsidRDefault="00E47FF9">
      <w:pPr>
        <w:pStyle w:val="TOC1"/>
        <w:rPr>
          <w:rFonts w:asciiTheme="minorHAnsi" w:eastAsiaTheme="minorEastAsia" w:hAnsiTheme="minorHAnsi"/>
          <w:b w:val="0"/>
          <w:noProof/>
          <w:color w:val="auto"/>
          <w:lang w:eastAsia="en-AU"/>
        </w:rPr>
      </w:pPr>
      <w:hyperlink w:anchor="_Toc78981215" w:history="1">
        <w:r w:rsidRPr="00CE61CF">
          <w:rPr>
            <w:rStyle w:val="Hyperlink"/>
            <w:noProof/>
          </w:rPr>
          <w:t>Queensland</w:t>
        </w:r>
        <w:r>
          <w:rPr>
            <w:noProof/>
            <w:webHidden/>
          </w:rPr>
          <w:tab/>
        </w:r>
        <w:r>
          <w:rPr>
            <w:noProof/>
            <w:webHidden/>
          </w:rPr>
          <w:fldChar w:fldCharType="begin"/>
        </w:r>
        <w:r>
          <w:rPr>
            <w:noProof/>
            <w:webHidden/>
          </w:rPr>
          <w:instrText xml:space="preserve"> PAGEREF _Toc78981215 \h </w:instrText>
        </w:r>
        <w:r>
          <w:rPr>
            <w:noProof/>
            <w:webHidden/>
          </w:rPr>
        </w:r>
        <w:r>
          <w:rPr>
            <w:noProof/>
            <w:webHidden/>
          </w:rPr>
          <w:fldChar w:fldCharType="separate"/>
        </w:r>
        <w:r>
          <w:rPr>
            <w:noProof/>
            <w:webHidden/>
          </w:rPr>
          <w:t>7</w:t>
        </w:r>
        <w:r>
          <w:rPr>
            <w:noProof/>
            <w:webHidden/>
          </w:rPr>
          <w:fldChar w:fldCharType="end"/>
        </w:r>
      </w:hyperlink>
    </w:p>
    <w:p w14:paraId="0159B2D0" w14:textId="0C016AD3" w:rsidR="00E47FF9" w:rsidRDefault="00E47FF9" w:rsidP="00E47FF9">
      <w:pPr>
        <w:pStyle w:val="TOC2"/>
        <w:rPr>
          <w:rFonts w:asciiTheme="minorHAnsi" w:eastAsiaTheme="minorEastAsia" w:hAnsiTheme="minorHAnsi"/>
          <w:noProof/>
          <w:sz w:val="22"/>
          <w:lang w:eastAsia="en-AU"/>
        </w:rPr>
      </w:pPr>
      <w:hyperlink w:anchor="_Toc78981216" w:history="1">
        <w:r w:rsidRPr="00CE61CF">
          <w:rPr>
            <w:rStyle w:val="Hyperlink"/>
            <w:noProof/>
          </w:rPr>
          <w:t>Bundaberg Regional Council</w:t>
        </w:r>
        <w:r>
          <w:rPr>
            <w:noProof/>
            <w:webHidden/>
          </w:rPr>
          <w:tab/>
        </w:r>
        <w:r>
          <w:rPr>
            <w:noProof/>
            <w:webHidden/>
          </w:rPr>
          <w:fldChar w:fldCharType="begin"/>
        </w:r>
        <w:r>
          <w:rPr>
            <w:noProof/>
            <w:webHidden/>
          </w:rPr>
          <w:instrText xml:space="preserve"> PAGEREF _Toc78981216 \h </w:instrText>
        </w:r>
        <w:r>
          <w:rPr>
            <w:noProof/>
            <w:webHidden/>
          </w:rPr>
        </w:r>
        <w:r>
          <w:rPr>
            <w:noProof/>
            <w:webHidden/>
          </w:rPr>
          <w:fldChar w:fldCharType="separate"/>
        </w:r>
        <w:r>
          <w:rPr>
            <w:noProof/>
            <w:webHidden/>
          </w:rPr>
          <w:t>7</w:t>
        </w:r>
        <w:r>
          <w:rPr>
            <w:noProof/>
            <w:webHidden/>
          </w:rPr>
          <w:fldChar w:fldCharType="end"/>
        </w:r>
      </w:hyperlink>
    </w:p>
    <w:p w14:paraId="692D8058" w14:textId="62885EB1" w:rsidR="00E47FF9" w:rsidRDefault="00E47FF9">
      <w:pPr>
        <w:pStyle w:val="TOC3"/>
        <w:rPr>
          <w:rFonts w:asciiTheme="minorHAnsi" w:eastAsiaTheme="minorEastAsia" w:hAnsiTheme="minorHAnsi"/>
          <w:noProof/>
          <w:sz w:val="22"/>
          <w:lang w:eastAsia="en-AU"/>
        </w:rPr>
      </w:pPr>
      <w:hyperlink w:anchor="_Toc78981217" w:history="1">
        <w:r w:rsidRPr="00CE61CF">
          <w:rPr>
            <w:rStyle w:val="Hyperlink"/>
            <w:noProof/>
          </w:rPr>
          <w:t>wuga dhulayu—Accelerated Arts Education Program</w:t>
        </w:r>
        <w:r>
          <w:rPr>
            <w:noProof/>
            <w:webHidden/>
          </w:rPr>
          <w:tab/>
        </w:r>
        <w:r>
          <w:rPr>
            <w:noProof/>
            <w:webHidden/>
          </w:rPr>
          <w:fldChar w:fldCharType="begin"/>
        </w:r>
        <w:r>
          <w:rPr>
            <w:noProof/>
            <w:webHidden/>
          </w:rPr>
          <w:instrText xml:space="preserve"> PAGEREF _Toc78981217 \h </w:instrText>
        </w:r>
        <w:r>
          <w:rPr>
            <w:noProof/>
            <w:webHidden/>
          </w:rPr>
        </w:r>
        <w:r>
          <w:rPr>
            <w:noProof/>
            <w:webHidden/>
          </w:rPr>
          <w:fldChar w:fldCharType="separate"/>
        </w:r>
        <w:r>
          <w:rPr>
            <w:noProof/>
            <w:webHidden/>
          </w:rPr>
          <w:t>7</w:t>
        </w:r>
        <w:r>
          <w:rPr>
            <w:noProof/>
            <w:webHidden/>
          </w:rPr>
          <w:fldChar w:fldCharType="end"/>
        </w:r>
      </w:hyperlink>
    </w:p>
    <w:p w14:paraId="11A1A550" w14:textId="0DE6050E" w:rsidR="00E47FF9" w:rsidRDefault="00E47FF9" w:rsidP="00E47FF9">
      <w:pPr>
        <w:pStyle w:val="TOC2"/>
        <w:rPr>
          <w:rFonts w:asciiTheme="minorHAnsi" w:eastAsiaTheme="minorEastAsia" w:hAnsiTheme="minorHAnsi"/>
          <w:noProof/>
          <w:sz w:val="22"/>
          <w:lang w:eastAsia="en-AU"/>
        </w:rPr>
      </w:pPr>
      <w:hyperlink w:anchor="_Toc78981218" w:history="1">
        <w:r w:rsidRPr="00CE61CF">
          <w:rPr>
            <w:rStyle w:val="Hyperlink"/>
            <w:noProof/>
          </w:rPr>
          <w:t>Dancenorth Australia Ltd</w:t>
        </w:r>
        <w:r>
          <w:rPr>
            <w:noProof/>
            <w:webHidden/>
          </w:rPr>
          <w:tab/>
        </w:r>
        <w:r>
          <w:rPr>
            <w:noProof/>
            <w:webHidden/>
          </w:rPr>
          <w:fldChar w:fldCharType="begin"/>
        </w:r>
        <w:r>
          <w:rPr>
            <w:noProof/>
            <w:webHidden/>
          </w:rPr>
          <w:instrText xml:space="preserve"> PAGEREF _Toc78981218 \h </w:instrText>
        </w:r>
        <w:r>
          <w:rPr>
            <w:noProof/>
            <w:webHidden/>
          </w:rPr>
        </w:r>
        <w:r>
          <w:rPr>
            <w:noProof/>
            <w:webHidden/>
          </w:rPr>
          <w:fldChar w:fldCharType="separate"/>
        </w:r>
        <w:r>
          <w:rPr>
            <w:noProof/>
            <w:webHidden/>
          </w:rPr>
          <w:t>7</w:t>
        </w:r>
        <w:r>
          <w:rPr>
            <w:noProof/>
            <w:webHidden/>
          </w:rPr>
          <w:fldChar w:fldCharType="end"/>
        </w:r>
      </w:hyperlink>
    </w:p>
    <w:p w14:paraId="014F97E0" w14:textId="129273D5" w:rsidR="00E47FF9" w:rsidRDefault="00E47FF9">
      <w:pPr>
        <w:pStyle w:val="TOC3"/>
        <w:rPr>
          <w:rFonts w:asciiTheme="minorHAnsi" w:eastAsiaTheme="minorEastAsia" w:hAnsiTheme="minorHAnsi"/>
          <w:noProof/>
          <w:sz w:val="22"/>
          <w:lang w:eastAsia="en-AU"/>
        </w:rPr>
      </w:pPr>
      <w:hyperlink w:anchor="_Toc78981219" w:history="1">
        <w:r w:rsidRPr="00CE61CF">
          <w:rPr>
            <w:rStyle w:val="Hyperlink"/>
            <w:noProof/>
          </w:rPr>
          <w:t>Deeper than Dancing</w:t>
        </w:r>
        <w:r>
          <w:rPr>
            <w:noProof/>
            <w:webHidden/>
          </w:rPr>
          <w:tab/>
        </w:r>
        <w:r>
          <w:rPr>
            <w:noProof/>
            <w:webHidden/>
          </w:rPr>
          <w:fldChar w:fldCharType="begin"/>
        </w:r>
        <w:r>
          <w:rPr>
            <w:noProof/>
            <w:webHidden/>
          </w:rPr>
          <w:instrText xml:space="preserve"> PAGEREF _Toc78981219 \h </w:instrText>
        </w:r>
        <w:r>
          <w:rPr>
            <w:noProof/>
            <w:webHidden/>
          </w:rPr>
        </w:r>
        <w:r>
          <w:rPr>
            <w:noProof/>
            <w:webHidden/>
          </w:rPr>
          <w:fldChar w:fldCharType="separate"/>
        </w:r>
        <w:r>
          <w:rPr>
            <w:noProof/>
            <w:webHidden/>
          </w:rPr>
          <w:t>7</w:t>
        </w:r>
        <w:r>
          <w:rPr>
            <w:noProof/>
            <w:webHidden/>
          </w:rPr>
          <w:fldChar w:fldCharType="end"/>
        </w:r>
      </w:hyperlink>
    </w:p>
    <w:p w14:paraId="65822D7C" w14:textId="0BE64639" w:rsidR="00E47FF9" w:rsidRDefault="00E47FF9" w:rsidP="00E47FF9">
      <w:pPr>
        <w:pStyle w:val="TOC2"/>
        <w:rPr>
          <w:rFonts w:asciiTheme="minorHAnsi" w:eastAsiaTheme="minorEastAsia" w:hAnsiTheme="minorHAnsi"/>
          <w:noProof/>
          <w:sz w:val="22"/>
          <w:lang w:eastAsia="en-AU"/>
        </w:rPr>
      </w:pPr>
      <w:hyperlink w:anchor="_Toc78981220" w:history="1">
        <w:r w:rsidRPr="00CE61CF">
          <w:rPr>
            <w:rStyle w:val="Hyperlink"/>
            <w:noProof/>
          </w:rPr>
          <w:t>Just Us Theatre Ensemble Trading As JUTE Theatre Company</w:t>
        </w:r>
        <w:r>
          <w:rPr>
            <w:noProof/>
            <w:webHidden/>
          </w:rPr>
          <w:tab/>
        </w:r>
        <w:r>
          <w:rPr>
            <w:noProof/>
            <w:webHidden/>
          </w:rPr>
          <w:fldChar w:fldCharType="begin"/>
        </w:r>
        <w:r>
          <w:rPr>
            <w:noProof/>
            <w:webHidden/>
          </w:rPr>
          <w:instrText xml:space="preserve"> PAGEREF _Toc78981220 \h </w:instrText>
        </w:r>
        <w:r>
          <w:rPr>
            <w:noProof/>
            <w:webHidden/>
          </w:rPr>
        </w:r>
        <w:r>
          <w:rPr>
            <w:noProof/>
            <w:webHidden/>
          </w:rPr>
          <w:fldChar w:fldCharType="separate"/>
        </w:r>
        <w:r>
          <w:rPr>
            <w:noProof/>
            <w:webHidden/>
          </w:rPr>
          <w:t>7</w:t>
        </w:r>
        <w:r>
          <w:rPr>
            <w:noProof/>
            <w:webHidden/>
          </w:rPr>
          <w:fldChar w:fldCharType="end"/>
        </w:r>
      </w:hyperlink>
    </w:p>
    <w:p w14:paraId="4E17E855" w14:textId="33848487" w:rsidR="00E47FF9" w:rsidRDefault="00E47FF9">
      <w:pPr>
        <w:pStyle w:val="TOC3"/>
        <w:rPr>
          <w:rFonts w:asciiTheme="minorHAnsi" w:eastAsiaTheme="minorEastAsia" w:hAnsiTheme="minorHAnsi"/>
          <w:noProof/>
          <w:sz w:val="22"/>
          <w:lang w:eastAsia="en-AU"/>
        </w:rPr>
      </w:pPr>
      <w:hyperlink w:anchor="_Toc78981221" w:history="1">
        <w:r w:rsidRPr="00CE61CF">
          <w:rPr>
            <w:rStyle w:val="Hyperlink"/>
            <w:noProof/>
          </w:rPr>
          <w:t>Build Back Better—Partnering for Regional Theatre Growth</w:t>
        </w:r>
        <w:r>
          <w:rPr>
            <w:noProof/>
            <w:webHidden/>
          </w:rPr>
          <w:tab/>
        </w:r>
        <w:r>
          <w:rPr>
            <w:noProof/>
            <w:webHidden/>
          </w:rPr>
          <w:fldChar w:fldCharType="begin"/>
        </w:r>
        <w:r>
          <w:rPr>
            <w:noProof/>
            <w:webHidden/>
          </w:rPr>
          <w:instrText xml:space="preserve"> PAGEREF _Toc78981221 \h </w:instrText>
        </w:r>
        <w:r>
          <w:rPr>
            <w:noProof/>
            <w:webHidden/>
          </w:rPr>
        </w:r>
        <w:r>
          <w:rPr>
            <w:noProof/>
            <w:webHidden/>
          </w:rPr>
          <w:fldChar w:fldCharType="separate"/>
        </w:r>
        <w:r>
          <w:rPr>
            <w:noProof/>
            <w:webHidden/>
          </w:rPr>
          <w:t>7</w:t>
        </w:r>
        <w:r>
          <w:rPr>
            <w:noProof/>
            <w:webHidden/>
          </w:rPr>
          <w:fldChar w:fldCharType="end"/>
        </w:r>
      </w:hyperlink>
    </w:p>
    <w:p w14:paraId="0638D49B" w14:textId="1A54118F" w:rsidR="00E47FF9" w:rsidRDefault="00E47FF9" w:rsidP="00E47FF9">
      <w:pPr>
        <w:pStyle w:val="TOC2"/>
        <w:rPr>
          <w:rFonts w:asciiTheme="minorHAnsi" w:eastAsiaTheme="minorEastAsia" w:hAnsiTheme="minorHAnsi"/>
          <w:noProof/>
          <w:sz w:val="22"/>
          <w:lang w:eastAsia="en-AU"/>
        </w:rPr>
      </w:pPr>
      <w:hyperlink w:anchor="_Toc78981222" w:history="1">
        <w:r w:rsidRPr="00CE61CF">
          <w:rPr>
            <w:rStyle w:val="Hyperlink"/>
            <w:noProof/>
          </w:rPr>
          <w:t>Umbrella Studio Contemporary Art</w:t>
        </w:r>
        <w:r>
          <w:rPr>
            <w:noProof/>
            <w:webHidden/>
          </w:rPr>
          <w:tab/>
        </w:r>
        <w:r>
          <w:rPr>
            <w:noProof/>
            <w:webHidden/>
          </w:rPr>
          <w:fldChar w:fldCharType="begin"/>
        </w:r>
        <w:r>
          <w:rPr>
            <w:noProof/>
            <w:webHidden/>
          </w:rPr>
          <w:instrText xml:space="preserve"> PAGEREF _Toc78981222 \h </w:instrText>
        </w:r>
        <w:r>
          <w:rPr>
            <w:noProof/>
            <w:webHidden/>
          </w:rPr>
        </w:r>
        <w:r>
          <w:rPr>
            <w:noProof/>
            <w:webHidden/>
          </w:rPr>
          <w:fldChar w:fldCharType="separate"/>
        </w:r>
        <w:r>
          <w:rPr>
            <w:noProof/>
            <w:webHidden/>
          </w:rPr>
          <w:t>8</w:t>
        </w:r>
        <w:r>
          <w:rPr>
            <w:noProof/>
            <w:webHidden/>
          </w:rPr>
          <w:fldChar w:fldCharType="end"/>
        </w:r>
      </w:hyperlink>
    </w:p>
    <w:p w14:paraId="4D40FBF9" w14:textId="4DCEB8D4" w:rsidR="00E47FF9" w:rsidRDefault="00E47FF9">
      <w:pPr>
        <w:pStyle w:val="TOC3"/>
        <w:rPr>
          <w:rFonts w:asciiTheme="minorHAnsi" w:eastAsiaTheme="minorEastAsia" w:hAnsiTheme="minorHAnsi"/>
          <w:noProof/>
          <w:sz w:val="22"/>
          <w:lang w:eastAsia="en-AU"/>
        </w:rPr>
      </w:pPr>
      <w:hyperlink w:anchor="_Toc78981223" w:history="1">
        <w:r w:rsidRPr="00CE61CF">
          <w:rPr>
            <w:rStyle w:val="Hyperlink"/>
            <w:noProof/>
          </w:rPr>
          <w:t>Japurra Ngapa-jirra/Wadda Mooli: Connecting the North</w:t>
        </w:r>
        <w:r>
          <w:rPr>
            <w:noProof/>
            <w:webHidden/>
          </w:rPr>
          <w:tab/>
        </w:r>
        <w:r>
          <w:rPr>
            <w:noProof/>
            <w:webHidden/>
          </w:rPr>
          <w:fldChar w:fldCharType="begin"/>
        </w:r>
        <w:r>
          <w:rPr>
            <w:noProof/>
            <w:webHidden/>
          </w:rPr>
          <w:instrText xml:space="preserve"> PAGEREF _Toc78981223 \h </w:instrText>
        </w:r>
        <w:r>
          <w:rPr>
            <w:noProof/>
            <w:webHidden/>
          </w:rPr>
        </w:r>
        <w:r>
          <w:rPr>
            <w:noProof/>
            <w:webHidden/>
          </w:rPr>
          <w:fldChar w:fldCharType="separate"/>
        </w:r>
        <w:r>
          <w:rPr>
            <w:noProof/>
            <w:webHidden/>
          </w:rPr>
          <w:t>8</w:t>
        </w:r>
        <w:r>
          <w:rPr>
            <w:noProof/>
            <w:webHidden/>
          </w:rPr>
          <w:fldChar w:fldCharType="end"/>
        </w:r>
      </w:hyperlink>
    </w:p>
    <w:p w14:paraId="510F6C1A" w14:textId="3451A09E" w:rsidR="00E47FF9" w:rsidRDefault="00E47FF9">
      <w:pPr>
        <w:pStyle w:val="TOC1"/>
        <w:rPr>
          <w:rFonts w:asciiTheme="minorHAnsi" w:eastAsiaTheme="minorEastAsia" w:hAnsiTheme="minorHAnsi"/>
          <w:b w:val="0"/>
          <w:noProof/>
          <w:color w:val="auto"/>
          <w:lang w:eastAsia="en-AU"/>
        </w:rPr>
      </w:pPr>
      <w:hyperlink w:anchor="_Toc78981224" w:history="1">
        <w:r w:rsidRPr="00CE61CF">
          <w:rPr>
            <w:rStyle w:val="Hyperlink"/>
            <w:noProof/>
          </w:rPr>
          <w:t>Tasmania</w:t>
        </w:r>
        <w:r>
          <w:rPr>
            <w:noProof/>
            <w:webHidden/>
          </w:rPr>
          <w:tab/>
        </w:r>
        <w:r>
          <w:rPr>
            <w:noProof/>
            <w:webHidden/>
          </w:rPr>
          <w:fldChar w:fldCharType="begin"/>
        </w:r>
        <w:r>
          <w:rPr>
            <w:noProof/>
            <w:webHidden/>
          </w:rPr>
          <w:instrText xml:space="preserve"> PAGEREF _Toc78981224 \h </w:instrText>
        </w:r>
        <w:r>
          <w:rPr>
            <w:noProof/>
            <w:webHidden/>
          </w:rPr>
        </w:r>
        <w:r>
          <w:rPr>
            <w:noProof/>
            <w:webHidden/>
          </w:rPr>
          <w:fldChar w:fldCharType="separate"/>
        </w:r>
        <w:r>
          <w:rPr>
            <w:noProof/>
            <w:webHidden/>
          </w:rPr>
          <w:t>8</w:t>
        </w:r>
        <w:r>
          <w:rPr>
            <w:noProof/>
            <w:webHidden/>
          </w:rPr>
          <w:fldChar w:fldCharType="end"/>
        </w:r>
      </w:hyperlink>
    </w:p>
    <w:p w14:paraId="57B309D2" w14:textId="1AF9C834" w:rsidR="00E47FF9" w:rsidRDefault="00E47FF9" w:rsidP="00E47FF9">
      <w:pPr>
        <w:pStyle w:val="TOC2"/>
        <w:rPr>
          <w:rFonts w:asciiTheme="minorHAnsi" w:eastAsiaTheme="minorEastAsia" w:hAnsiTheme="minorHAnsi"/>
          <w:noProof/>
          <w:sz w:val="22"/>
          <w:lang w:eastAsia="en-AU"/>
        </w:rPr>
      </w:pPr>
      <w:hyperlink w:anchor="_Toc78981225" w:history="1">
        <w:r w:rsidRPr="00CE61CF">
          <w:rPr>
            <w:rStyle w:val="Hyperlink"/>
            <w:noProof/>
          </w:rPr>
          <w:t>The Unconformity Inc</w:t>
        </w:r>
        <w:r>
          <w:rPr>
            <w:noProof/>
            <w:webHidden/>
          </w:rPr>
          <w:tab/>
        </w:r>
        <w:r>
          <w:rPr>
            <w:noProof/>
            <w:webHidden/>
          </w:rPr>
          <w:fldChar w:fldCharType="begin"/>
        </w:r>
        <w:r>
          <w:rPr>
            <w:noProof/>
            <w:webHidden/>
          </w:rPr>
          <w:instrText xml:space="preserve"> PAGEREF _Toc78981225 \h </w:instrText>
        </w:r>
        <w:r>
          <w:rPr>
            <w:noProof/>
            <w:webHidden/>
          </w:rPr>
        </w:r>
        <w:r>
          <w:rPr>
            <w:noProof/>
            <w:webHidden/>
          </w:rPr>
          <w:fldChar w:fldCharType="separate"/>
        </w:r>
        <w:r>
          <w:rPr>
            <w:noProof/>
            <w:webHidden/>
          </w:rPr>
          <w:t>8</w:t>
        </w:r>
        <w:r>
          <w:rPr>
            <w:noProof/>
            <w:webHidden/>
          </w:rPr>
          <w:fldChar w:fldCharType="end"/>
        </w:r>
      </w:hyperlink>
    </w:p>
    <w:p w14:paraId="0A8C981B" w14:textId="4E6D3307" w:rsidR="00E47FF9" w:rsidRDefault="00E47FF9">
      <w:pPr>
        <w:pStyle w:val="TOC3"/>
        <w:rPr>
          <w:rFonts w:asciiTheme="minorHAnsi" w:eastAsiaTheme="minorEastAsia" w:hAnsiTheme="minorHAnsi"/>
          <w:noProof/>
          <w:sz w:val="22"/>
          <w:lang w:eastAsia="en-AU"/>
        </w:rPr>
      </w:pPr>
      <w:hyperlink w:anchor="_Toc78981226" w:history="1">
        <w:r w:rsidRPr="00CE61CF">
          <w:rPr>
            <w:rStyle w:val="Hyperlink"/>
            <w:noProof/>
          </w:rPr>
          <w:t>UNTV: a live digital platform for Western Tasmania</w:t>
        </w:r>
        <w:r>
          <w:rPr>
            <w:noProof/>
            <w:webHidden/>
          </w:rPr>
          <w:tab/>
        </w:r>
        <w:r>
          <w:rPr>
            <w:noProof/>
            <w:webHidden/>
          </w:rPr>
          <w:fldChar w:fldCharType="begin"/>
        </w:r>
        <w:r>
          <w:rPr>
            <w:noProof/>
            <w:webHidden/>
          </w:rPr>
          <w:instrText xml:space="preserve"> PAGEREF _Toc78981226 \h </w:instrText>
        </w:r>
        <w:r>
          <w:rPr>
            <w:noProof/>
            <w:webHidden/>
          </w:rPr>
        </w:r>
        <w:r>
          <w:rPr>
            <w:noProof/>
            <w:webHidden/>
          </w:rPr>
          <w:fldChar w:fldCharType="separate"/>
        </w:r>
        <w:r>
          <w:rPr>
            <w:noProof/>
            <w:webHidden/>
          </w:rPr>
          <w:t>8</w:t>
        </w:r>
        <w:r>
          <w:rPr>
            <w:noProof/>
            <w:webHidden/>
          </w:rPr>
          <w:fldChar w:fldCharType="end"/>
        </w:r>
      </w:hyperlink>
    </w:p>
    <w:p w14:paraId="4EB3FCFA" w14:textId="2F95C9A3" w:rsidR="00E47FF9" w:rsidRDefault="00E47FF9" w:rsidP="00E47FF9">
      <w:pPr>
        <w:pStyle w:val="TOC2"/>
        <w:rPr>
          <w:rFonts w:asciiTheme="minorHAnsi" w:eastAsiaTheme="minorEastAsia" w:hAnsiTheme="minorHAnsi"/>
          <w:noProof/>
          <w:sz w:val="22"/>
          <w:lang w:eastAsia="en-AU"/>
        </w:rPr>
      </w:pPr>
      <w:hyperlink w:anchor="_Toc78981227" w:history="1">
        <w:r w:rsidRPr="00CE61CF">
          <w:rPr>
            <w:rStyle w:val="Hyperlink"/>
            <w:noProof/>
          </w:rPr>
          <w:t>Terror Australis Readers and Writers Festival</w:t>
        </w:r>
        <w:r>
          <w:rPr>
            <w:noProof/>
            <w:webHidden/>
          </w:rPr>
          <w:tab/>
        </w:r>
        <w:r>
          <w:rPr>
            <w:noProof/>
            <w:webHidden/>
          </w:rPr>
          <w:fldChar w:fldCharType="begin"/>
        </w:r>
        <w:r>
          <w:rPr>
            <w:noProof/>
            <w:webHidden/>
          </w:rPr>
          <w:instrText xml:space="preserve"> PAGEREF _Toc78981227 \h </w:instrText>
        </w:r>
        <w:r>
          <w:rPr>
            <w:noProof/>
            <w:webHidden/>
          </w:rPr>
        </w:r>
        <w:r>
          <w:rPr>
            <w:noProof/>
            <w:webHidden/>
          </w:rPr>
          <w:fldChar w:fldCharType="separate"/>
        </w:r>
        <w:r>
          <w:rPr>
            <w:noProof/>
            <w:webHidden/>
          </w:rPr>
          <w:t>8</w:t>
        </w:r>
        <w:r>
          <w:rPr>
            <w:noProof/>
            <w:webHidden/>
          </w:rPr>
          <w:fldChar w:fldCharType="end"/>
        </w:r>
      </w:hyperlink>
    </w:p>
    <w:p w14:paraId="69FCF35C" w14:textId="02866C1B" w:rsidR="00E47FF9" w:rsidRDefault="00E47FF9">
      <w:pPr>
        <w:pStyle w:val="TOC3"/>
        <w:rPr>
          <w:rFonts w:asciiTheme="minorHAnsi" w:eastAsiaTheme="minorEastAsia" w:hAnsiTheme="minorHAnsi"/>
          <w:noProof/>
          <w:sz w:val="22"/>
          <w:lang w:eastAsia="en-AU"/>
        </w:rPr>
      </w:pPr>
      <w:hyperlink w:anchor="_Toc78981228" w:history="1">
        <w:r w:rsidRPr="00CE61CF">
          <w:rPr>
            <w:rStyle w:val="Hyperlink"/>
            <w:noProof/>
          </w:rPr>
          <w:t>Building the Huon Valley’s literary sector through strategic partnerships and digital transformation</w:t>
        </w:r>
        <w:r>
          <w:rPr>
            <w:noProof/>
            <w:webHidden/>
          </w:rPr>
          <w:tab/>
        </w:r>
        <w:r>
          <w:rPr>
            <w:noProof/>
            <w:webHidden/>
          </w:rPr>
          <w:fldChar w:fldCharType="begin"/>
        </w:r>
        <w:r>
          <w:rPr>
            <w:noProof/>
            <w:webHidden/>
          </w:rPr>
          <w:instrText xml:space="preserve"> PAGEREF _Toc78981228 \h </w:instrText>
        </w:r>
        <w:r>
          <w:rPr>
            <w:noProof/>
            <w:webHidden/>
          </w:rPr>
        </w:r>
        <w:r>
          <w:rPr>
            <w:noProof/>
            <w:webHidden/>
          </w:rPr>
          <w:fldChar w:fldCharType="separate"/>
        </w:r>
        <w:r>
          <w:rPr>
            <w:noProof/>
            <w:webHidden/>
          </w:rPr>
          <w:t>8</w:t>
        </w:r>
        <w:r>
          <w:rPr>
            <w:noProof/>
            <w:webHidden/>
          </w:rPr>
          <w:fldChar w:fldCharType="end"/>
        </w:r>
      </w:hyperlink>
    </w:p>
    <w:p w14:paraId="281109E2" w14:textId="1A8AB014" w:rsidR="00E47FF9" w:rsidRDefault="00E47FF9">
      <w:pPr>
        <w:pStyle w:val="TOC1"/>
        <w:rPr>
          <w:rFonts w:asciiTheme="minorHAnsi" w:eastAsiaTheme="minorEastAsia" w:hAnsiTheme="minorHAnsi"/>
          <w:b w:val="0"/>
          <w:noProof/>
          <w:color w:val="auto"/>
          <w:lang w:eastAsia="en-AU"/>
        </w:rPr>
      </w:pPr>
      <w:hyperlink w:anchor="_Toc78981229" w:history="1">
        <w:r w:rsidRPr="00CE61CF">
          <w:rPr>
            <w:rStyle w:val="Hyperlink"/>
            <w:noProof/>
          </w:rPr>
          <w:t>Western Australia</w:t>
        </w:r>
        <w:r>
          <w:rPr>
            <w:noProof/>
            <w:webHidden/>
          </w:rPr>
          <w:tab/>
        </w:r>
        <w:r>
          <w:rPr>
            <w:noProof/>
            <w:webHidden/>
          </w:rPr>
          <w:fldChar w:fldCharType="begin"/>
        </w:r>
        <w:r>
          <w:rPr>
            <w:noProof/>
            <w:webHidden/>
          </w:rPr>
          <w:instrText xml:space="preserve"> PAGEREF _Toc78981229 \h </w:instrText>
        </w:r>
        <w:r>
          <w:rPr>
            <w:noProof/>
            <w:webHidden/>
          </w:rPr>
        </w:r>
        <w:r>
          <w:rPr>
            <w:noProof/>
            <w:webHidden/>
          </w:rPr>
          <w:fldChar w:fldCharType="separate"/>
        </w:r>
        <w:r>
          <w:rPr>
            <w:noProof/>
            <w:webHidden/>
          </w:rPr>
          <w:t>8</w:t>
        </w:r>
        <w:r>
          <w:rPr>
            <w:noProof/>
            <w:webHidden/>
          </w:rPr>
          <w:fldChar w:fldCharType="end"/>
        </w:r>
      </w:hyperlink>
    </w:p>
    <w:p w14:paraId="30B4E770" w14:textId="5D70311F" w:rsidR="00E47FF9" w:rsidRDefault="00E47FF9" w:rsidP="00E47FF9">
      <w:pPr>
        <w:pStyle w:val="TOC2"/>
        <w:rPr>
          <w:rFonts w:asciiTheme="minorHAnsi" w:eastAsiaTheme="minorEastAsia" w:hAnsiTheme="minorHAnsi"/>
          <w:noProof/>
          <w:sz w:val="22"/>
          <w:lang w:eastAsia="en-AU"/>
        </w:rPr>
      </w:pPr>
      <w:hyperlink w:anchor="_Toc78981230" w:history="1">
        <w:r w:rsidRPr="00CE61CF">
          <w:rPr>
            <w:rStyle w:val="Hyperlink"/>
            <w:noProof/>
          </w:rPr>
          <w:t>Annette Carmichael Projects</w:t>
        </w:r>
        <w:r>
          <w:rPr>
            <w:noProof/>
            <w:webHidden/>
          </w:rPr>
          <w:tab/>
        </w:r>
        <w:r>
          <w:rPr>
            <w:noProof/>
            <w:webHidden/>
          </w:rPr>
          <w:fldChar w:fldCharType="begin"/>
        </w:r>
        <w:r>
          <w:rPr>
            <w:noProof/>
            <w:webHidden/>
          </w:rPr>
          <w:instrText xml:space="preserve"> PAGEREF _Toc78981230 \h </w:instrText>
        </w:r>
        <w:r>
          <w:rPr>
            <w:noProof/>
            <w:webHidden/>
          </w:rPr>
        </w:r>
        <w:r>
          <w:rPr>
            <w:noProof/>
            <w:webHidden/>
          </w:rPr>
          <w:fldChar w:fldCharType="separate"/>
        </w:r>
        <w:r>
          <w:rPr>
            <w:noProof/>
            <w:webHidden/>
          </w:rPr>
          <w:t>8</w:t>
        </w:r>
        <w:r>
          <w:rPr>
            <w:noProof/>
            <w:webHidden/>
          </w:rPr>
          <w:fldChar w:fldCharType="end"/>
        </w:r>
      </w:hyperlink>
    </w:p>
    <w:p w14:paraId="271F8057" w14:textId="589D1388" w:rsidR="00E47FF9" w:rsidRDefault="00E47FF9">
      <w:pPr>
        <w:pStyle w:val="TOC3"/>
        <w:rPr>
          <w:rFonts w:asciiTheme="minorHAnsi" w:eastAsiaTheme="minorEastAsia" w:hAnsiTheme="minorHAnsi"/>
          <w:noProof/>
          <w:sz w:val="22"/>
          <w:lang w:eastAsia="en-AU"/>
        </w:rPr>
      </w:pPr>
      <w:hyperlink w:anchor="_Toc78981231" w:history="1">
        <w:r w:rsidRPr="00CE61CF">
          <w:rPr>
            <w:rStyle w:val="Hyperlink"/>
            <w:noProof/>
          </w:rPr>
          <w:t>Thread 7 - Distributed 15</w:t>
        </w:r>
        <w:r>
          <w:rPr>
            <w:noProof/>
            <w:webHidden/>
          </w:rPr>
          <w:tab/>
        </w:r>
        <w:r>
          <w:rPr>
            <w:noProof/>
            <w:webHidden/>
          </w:rPr>
          <w:fldChar w:fldCharType="begin"/>
        </w:r>
        <w:r>
          <w:rPr>
            <w:noProof/>
            <w:webHidden/>
          </w:rPr>
          <w:instrText xml:space="preserve"> PAGEREF _Toc78981231 \h </w:instrText>
        </w:r>
        <w:r>
          <w:rPr>
            <w:noProof/>
            <w:webHidden/>
          </w:rPr>
        </w:r>
        <w:r>
          <w:rPr>
            <w:noProof/>
            <w:webHidden/>
          </w:rPr>
          <w:fldChar w:fldCharType="separate"/>
        </w:r>
        <w:r>
          <w:rPr>
            <w:noProof/>
            <w:webHidden/>
          </w:rPr>
          <w:t>8</w:t>
        </w:r>
        <w:r>
          <w:rPr>
            <w:noProof/>
            <w:webHidden/>
          </w:rPr>
          <w:fldChar w:fldCharType="end"/>
        </w:r>
      </w:hyperlink>
    </w:p>
    <w:p w14:paraId="7E8B5C79" w14:textId="45773BAB" w:rsidR="00E47FF9" w:rsidRDefault="00E47FF9" w:rsidP="00E47FF9">
      <w:pPr>
        <w:pStyle w:val="TOC2"/>
        <w:rPr>
          <w:rFonts w:asciiTheme="minorHAnsi" w:eastAsiaTheme="minorEastAsia" w:hAnsiTheme="minorHAnsi"/>
          <w:noProof/>
          <w:sz w:val="22"/>
          <w:lang w:eastAsia="en-AU"/>
        </w:rPr>
      </w:pPr>
      <w:hyperlink w:anchor="_Toc78981232" w:history="1">
        <w:r w:rsidRPr="00CE61CF">
          <w:rPr>
            <w:rStyle w:val="Hyperlink"/>
            <w:noProof/>
          </w:rPr>
          <w:t>Kimberley Aboriginal Law and Cultural Centre</w:t>
        </w:r>
        <w:r>
          <w:rPr>
            <w:noProof/>
            <w:webHidden/>
          </w:rPr>
          <w:tab/>
        </w:r>
        <w:r>
          <w:rPr>
            <w:noProof/>
            <w:webHidden/>
          </w:rPr>
          <w:fldChar w:fldCharType="begin"/>
        </w:r>
        <w:r>
          <w:rPr>
            <w:noProof/>
            <w:webHidden/>
          </w:rPr>
          <w:instrText xml:space="preserve"> PAGEREF _Toc78981232 \h </w:instrText>
        </w:r>
        <w:r>
          <w:rPr>
            <w:noProof/>
            <w:webHidden/>
          </w:rPr>
        </w:r>
        <w:r>
          <w:rPr>
            <w:noProof/>
            <w:webHidden/>
          </w:rPr>
          <w:fldChar w:fldCharType="separate"/>
        </w:r>
        <w:r>
          <w:rPr>
            <w:noProof/>
            <w:webHidden/>
          </w:rPr>
          <w:t>9</w:t>
        </w:r>
        <w:r>
          <w:rPr>
            <w:noProof/>
            <w:webHidden/>
          </w:rPr>
          <w:fldChar w:fldCharType="end"/>
        </w:r>
      </w:hyperlink>
    </w:p>
    <w:p w14:paraId="43678A1D" w14:textId="7DD17091" w:rsidR="00E47FF9" w:rsidRDefault="00E47FF9">
      <w:pPr>
        <w:pStyle w:val="TOC3"/>
        <w:rPr>
          <w:rFonts w:asciiTheme="minorHAnsi" w:eastAsiaTheme="minorEastAsia" w:hAnsiTheme="minorHAnsi"/>
          <w:noProof/>
          <w:sz w:val="22"/>
          <w:lang w:eastAsia="en-AU"/>
        </w:rPr>
      </w:pPr>
      <w:hyperlink w:anchor="_Toc78981233" w:history="1">
        <w:r w:rsidRPr="00CE61CF">
          <w:rPr>
            <w:rStyle w:val="Hyperlink"/>
            <w:noProof/>
          </w:rPr>
          <w:t>Growing Connections: Annual Artistic and Cultural Exchange for Kimberley Aboriginal Women</w:t>
        </w:r>
        <w:r>
          <w:rPr>
            <w:noProof/>
            <w:webHidden/>
          </w:rPr>
          <w:tab/>
        </w:r>
        <w:r>
          <w:rPr>
            <w:noProof/>
            <w:webHidden/>
          </w:rPr>
          <w:fldChar w:fldCharType="begin"/>
        </w:r>
        <w:r>
          <w:rPr>
            <w:noProof/>
            <w:webHidden/>
          </w:rPr>
          <w:instrText xml:space="preserve"> PAGEREF _Toc78981233 \h </w:instrText>
        </w:r>
        <w:r>
          <w:rPr>
            <w:noProof/>
            <w:webHidden/>
          </w:rPr>
        </w:r>
        <w:r>
          <w:rPr>
            <w:noProof/>
            <w:webHidden/>
          </w:rPr>
          <w:fldChar w:fldCharType="separate"/>
        </w:r>
        <w:r>
          <w:rPr>
            <w:noProof/>
            <w:webHidden/>
          </w:rPr>
          <w:t>9</w:t>
        </w:r>
        <w:r>
          <w:rPr>
            <w:noProof/>
            <w:webHidden/>
          </w:rPr>
          <w:fldChar w:fldCharType="end"/>
        </w:r>
      </w:hyperlink>
    </w:p>
    <w:p w14:paraId="762A539F" w14:textId="7D8F370D" w:rsidR="00E47FF9" w:rsidRDefault="00E47FF9" w:rsidP="00E47FF9">
      <w:pPr>
        <w:pStyle w:val="TOC2"/>
        <w:rPr>
          <w:rFonts w:asciiTheme="minorHAnsi" w:eastAsiaTheme="minorEastAsia" w:hAnsiTheme="minorHAnsi"/>
          <w:noProof/>
          <w:sz w:val="22"/>
          <w:lang w:eastAsia="en-AU"/>
        </w:rPr>
      </w:pPr>
      <w:hyperlink w:anchor="_Toc78981234" w:history="1">
        <w:r w:rsidRPr="00CE61CF">
          <w:rPr>
            <w:rStyle w:val="Hyperlink"/>
            <w:noProof/>
          </w:rPr>
          <w:t>Theatre Kimberley</w:t>
        </w:r>
        <w:r>
          <w:rPr>
            <w:noProof/>
            <w:webHidden/>
          </w:rPr>
          <w:tab/>
        </w:r>
        <w:r>
          <w:rPr>
            <w:noProof/>
            <w:webHidden/>
          </w:rPr>
          <w:fldChar w:fldCharType="begin"/>
        </w:r>
        <w:r>
          <w:rPr>
            <w:noProof/>
            <w:webHidden/>
          </w:rPr>
          <w:instrText xml:space="preserve"> PAGEREF _Toc78981234 \h </w:instrText>
        </w:r>
        <w:r>
          <w:rPr>
            <w:noProof/>
            <w:webHidden/>
          </w:rPr>
        </w:r>
        <w:r>
          <w:rPr>
            <w:noProof/>
            <w:webHidden/>
          </w:rPr>
          <w:fldChar w:fldCharType="separate"/>
        </w:r>
        <w:r>
          <w:rPr>
            <w:noProof/>
            <w:webHidden/>
          </w:rPr>
          <w:t>9</w:t>
        </w:r>
        <w:r>
          <w:rPr>
            <w:noProof/>
            <w:webHidden/>
          </w:rPr>
          <w:fldChar w:fldCharType="end"/>
        </w:r>
      </w:hyperlink>
    </w:p>
    <w:p w14:paraId="50D6F9D7" w14:textId="12A5336C" w:rsidR="00E47FF9" w:rsidRDefault="00E47FF9">
      <w:pPr>
        <w:pStyle w:val="TOC3"/>
        <w:rPr>
          <w:rFonts w:asciiTheme="minorHAnsi" w:eastAsiaTheme="minorEastAsia" w:hAnsiTheme="minorHAnsi"/>
          <w:noProof/>
          <w:sz w:val="22"/>
          <w:lang w:eastAsia="en-AU"/>
        </w:rPr>
      </w:pPr>
      <w:hyperlink w:anchor="_Toc78981235" w:history="1">
        <w:r w:rsidRPr="00CE61CF">
          <w:rPr>
            <w:rStyle w:val="Hyperlink"/>
            <w:noProof/>
          </w:rPr>
          <w:t>Creating Stronger Ways</w:t>
        </w:r>
        <w:r>
          <w:rPr>
            <w:noProof/>
            <w:webHidden/>
          </w:rPr>
          <w:tab/>
        </w:r>
        <w:r>
          <w:rPr>
            <w:noProof/>
            <w:webHidden/>
          </w:rPr>
          <w:fldChar w:fldCharType="begin"/>
        </w:r>
        <w:r>
          <w:rPr>
            <w:noProof/>
            <w:webHidden/>
          </w:rPr>
          <w:instrText xml:space="preserve"> PAGEREF _Toc78981235 \h </w:instrText>
        </w:r>
        <w:r>
          <w:rPr>
            <w:noProof/>
            <w:webHidden/>
          </w:rPr>
        </w:r>
        <w:r>
          <w:rPr>
            <w:noProof/>
            <w:webHidden/>
          </w:rPr>
          <w:fldChar w:fldCharType="separate"/>
        </w:r>
        <w:r>
          <w:rPr>
            <w:noProof/>
            <w:webHidden/>
          </w:rPr>
          <w:t>9</w:t>
        </w:r>
        <w:r>
          <w:rPr>
            <w:noProof/>
            <w:webHidden/>
          </w:rPr>
          <w:fldChar w:fldCharType="end"/>
        </w:r>
      </w:hyperlink>
    </w:p>
    <w:p w14:paraId="623B8957" w14:textId="226E03BB" w:rsidR="00E47FF9" w:rsidRDefault="00E47FF9" w:rsidP="00E47FF9">
      <w:pPr>
        <w:pStyle w:val="TOC2"/>
        <w:rPr>
          <w:rFonts w:asciiTheme="minorHAnsi" w:eastAsiaTheme="minorEastAsia" w:hAnsiTheme="minorHAnsi"/>
          <w:noProof/>
          <w:sz w:val="22"/>
          <w:lang w:eastAsia="en-AU"/>
        </w:rPr>
      </w:pPr>
      <w:hyperlink w:anchor="_Toc78981236" w:history="1">
        <w:r w:rsidRPr="00CE61CF">
          <w:rPr>
            <w:rStyle w:val="Hyperlink"/>
            <w:noProof/>
          </w:rPr>
          <w:t>Warlayirti Artists Aboriginal Corporation</w:t>
        </w:r>
        <w:r>
          <w:rPr>
            <w:noProof/>
            <w:webHidden/>
          </w:rPr>
          <w:tab/>
        </w:r>
        <w:r>
          <w:rPr>
            <w:noProof/>
            <w:webHidden/>
          </w:rPr>
          <w:fldChar w:fldCharType="begin"/>
        </w:r>
        <w:r>
          <w:rPr>
            <w:noProof/>
            <w:webHidden/>
          </w:rPr>
          <w:instrText xml:space="preserve"> PAGEREF _Toc78981236 \h </w:instrText>
        </w:r>
        <w:r>
          <w:rPr>
            <w:noProof/>
            <w:webHidden/>
          </w:rPr>
        </w:r>
        <w:r>
          <w:rPr>
            <w:noProof/>
            <w:webHidden/>
          </w:rPr>
          <w:fldChar w:fldCharType="separate"/>
        </w:r>
        <w:r>
          <w:rPr>
            <w:noProof/>
            <w:webHidden/>
          </w:rPr>
          <w:t>9</w:t>
        </w:r>
        <w:r>
          <w:rPr>
            <w:noProof/>
            <w:webHidden/>
          </w:rPr>
          <w:fldChar w:fldCharType="end"/>
        </w:r>
      </w:hyperlink>
    </w:p>
    <w:p w14:paraId="2110BF73" w14:textId="6F6E52A6" w:rsidR="00E47FF9" w:rsidRDefault="00E47FF9">
      <w:pPr>
        <w:pStyle w:val="TOC3"/>
        <w:rPr>
          <w:rFonts w:asciiTheme="minorHAnsi" w:eastAsiaTheme="minorEastAsia" w:hAnsiTheme="minorHAnsi"/>
          <w:noProof/>
          <w:sz w:val="22"/>
          <w:lang w:eastAsia="en-AU"/>
        </w:rPr>
      </w:pPr>
      <w:hyperlink w:anchor="_Toc78981237" w:history="1">
        <w:r w:rsidRPr="00CE61CF">
          <w:rPr>
            <w:rStyle w:val="Hyperlink"/>
            <w:noProof/>
          </w:rPr>
          <w:t>Strong Culture, Strong Community: Cultural Coordinator</w:t>
        </w:r>
        <w:r>
          <w:rPr>
            <w:noProof/>
            <w:webHidden/>
          </w:rPr>
          <w:tab/>
        </w:r>
        <w:r>
          <w:rPr>
            <w:noProof/>
            <w:webHidden/>
          </w:rPr>
          <w:fldChar w:fldCharType="begin"/>
        </w:r>
        <w:r>
          <w:rPr>
            <w:noProof/>
            <w:webHidden/>
          </w:rPr>
          <w:instrText xml:space="preserve"> PAGEREF _Toc78981237 \h </w:instrText>
        </w:r>
        <w:r>
          <w:rPr>
            <w:noProof/>
            <w:webHidden/>
          </w:rPr>
        </w:r>
        <w:r>
          <w:rPr>
            <w:noProof/>
            <w:webHidden/>
          </w:rPr>
          <w:fldChar w:fldCharType="separate"/>
        </w:r>
        <w:r>
          <w:rPr>
            <w:noProof/>
            <w:webHidden/>
          </w:rPr>
          <w:t>9</w:t>
        </w:r>
        <w:r>
          <w:rPr>
            <w:noProof/>
            <w:webHidden/>
          </w:rPr>
          <w:fldChar w:fldCharType="end"/>
        </w:r>
      </w:hyperlink>
    </w:p>
    <w:p w14:paraId="1A8D6763" w14:textId="73BAC971" w:rsidR="00E47FF9" w:rsidRDefault="00E47FF9">
      <w:pPr>
        <w:pStyle w:val="TOC1"/>
        <w:rPr>
          <w:rFonts w:asciiTheme="minorHAnsi" w:eastAsiaTheme="minorEastAsia" w:hAnsiTheme="minorHAnsi"/>
          <w:b w:val="0"/>
          <w:noProof/>
          <w:color w:val="auto"/>
          <w:lang w:eastAsia="en-AU"/>
        </w:rPr>
      </w:pPr>
      <w:hyperlink w:anchor="_Toc78981238" w:history="1">
        <w:r w:rsidRPr="00CE61CF">
          <w:rPr>
            <w:rStyle w:val="Hyperlink"/>
            <w:noProof/>
          </w:rPr>
          <w:t>South Australia</w:t>
        </w:r>
        <w:r>
          <w:rPr>
            <w:noProof/>
            <w:webHidden/>
          </w:rPr>
          <w:tab/>
        </w:r>
        <w:r>
          <w:rPr>
            <w:noProof/>
            <w:webHidden/>
          </w:rPr>
          <w:fldChar w:fldCharType="begin"/>
        </w:r>
        <w:r>
          <w:rPr>
            <w:noProof/>
            <w:webHidden/>
          </w:rPr>
          <w:instrText xml:space="preserve"> PAGEREF _Toc78981238 \h </w:instrText>
        </w:r>
        <w:r>
          <w:rPr>
            <w:noProof/>
            <w:webHidden/>
          </w:rPr>
        </w:r>
        <w:r>
          <w:rPr>
            <w:noProof/>
            <w:webHidden/>
          </w:rPr>
          <w:fldChar w:fldCharType="separate"/>
        </w:r>
        <w:r>
          <w:rPr>
            <w:noProof/>
            <w:webHidden/>
          </w:rPr>
          <w:t>9</w:t>
        </w:r>
        <w:r>
          <w:rPr>
            <w:noProof/>
            <w:webHidden/>
          </w:rPr>
          <w:fldChar w:fldCharType="end"/>
        </w:r>
      </w:hyperlink>
    </w:p>
    <w:p w14:paraId="3DC3F4D1" w14:textId="5D7CB525" w:rsidR="00E47FF9" w:rsidRDefault="00E47FF9" w:rsidP="00E47FF9">
      <w:pPr>
        <w:pStyle w:val="TOC2"/>
        <w:rPr>
          <w:rFonts w:asciiTheme="minorHAnsi" w:eastAsiaTheme="minorEastAsia" w:hAnsiTheme="minorHAnsi"/>
          <w:noProof/>
          <w:sz w:val="22"/>
          <w:lang w:eastAsia="en-AU"/>
        </w:rPr>
      </w:pPr>
      <w:hyperlink w:anchor="_Toc78981239" w:history="1">
        <w:r w:rsidRPr="00CE61CF">
          <w:rPr>
            <w:rStyle w:val="Hyperlink"/>
            <w:noProof/>
          </w:rPr>
          <w:t>City of Port Lincoln</w:t>
        </w:r>
        <w:r>
          <w:rPr>
            <w:noProof/>
            <w:webHidden/>
          </w:rPr>
          <w:tab/>
        </w:r>
        <w:r>
          <w:rPr>
            <w:noProof/>
            <w:webHidden/>
          </w:rPr>
          <w:fldChar w:fldCharType="begin"/>
        </w:r>
        <w:r>
          <w:rPr>
            <w:noProof/>
            <w:webHidden/>
          </w:rPr>
          <w:instrText xml:space="preserve"> PAGEREF _Toc78981239 \h </w:instrText>
        </w:r>
        <w:r>
          <w:rPr>
            <w:noProof/>
            <w:webHidden/>
          </w:rPr>
        </w:r>
        <w:r>
          <w:rPr>
            <w:noProof/>
            <w:webHidden/>
          </w:rPr>
          <w:fldChar w:fldCharType="separate"/>
        </w:r>
        <w:r>
          <w:rPr>
            <w:noProof/>
            <w:webHidden/>
          </w:rPr>
          <w:t>9</w:t>
        </w:r>
        <w:r>
          <w:rPr>
            <w:noProof/>
            <w:webHidden/>
          </w:rPr>
          <w:fldChar w:fldCharType="end"/>
        </w:r>
      </w:hyperlink>
    </w:p>
    <w:p w14:paraId="2193C414" w14:textId="573BB516" w:rsidR="00E47FF9" w:rsidRDefault="00E47FF9">
      <w:pPr>
        <w:pStyle w:val="TOC3"/>
        <w:rPr>
          <w:rFonts w:asciiTheme="minorHAnsi" w:eastAsiaTheme="minorEastAsia" w:hAnsiTheme="minorHAnsi"/>
          <w:noProof/>
          <w:sz w:val="22"/>
          <w:lang w:eastAsia="en-AU"/>
        </w:rPr>
      </w:pPr>
      <w:hyperlink w:anchor="_Toc78981240" w:history="1">
        <w:r w:rsidRPr="00CE61CF">
          <w:rPr>
            <w:rStyle w:val="Hyperlink"/>
            <w:noProof/>
          </w:rPr>
          <w:t>Arts and Cultural Facilitator</w:t>
        </w:r>
        <w:r>
          <w:rPr>
            <w:noProof/>
            <w:webHidden/>
          </w:rPr>
          <w:tab/>
        </w:r>
        <w:r>
          <w:rPr>
            <w:noProof/>
            <w:webHidden/>
          </w:rPr>
          <w:fldChar w:fldCharType="begin"/>
        </w:r>
        <w:r>
          <w:rPr>
            <w:noProof/>
            <w:webHidden/>
          </w:rPr>
          <w:instrText xml:space="preserve"> PAGEREF _Toc78981240 \h </w:instrText>
        </w:r>
        <w:r>
          <w:rPr>
            <w:noProof/>
            <w:webHidden/>
          </w:rPr>
        </w:r>
        <w:r>
          <w:rPr>
            <w:noProof/>
            <w:webHidden/>
          </w:rPr>
          <w:fldChar w:fldCharType="separate"/>
        </w:r>
        <w:r>
          <w:rPr>
            <w:noProof/>
            <w:webHidden/>
          </w:rPr>
          <w:t>9</w:t>
        </w:r>
        <w:r>
          <w:rPr>
            <w:noProof/>
            <w:webHidden/>
          </w:rPr>
          <w:fldChar w:fldCharType="end"/>
        </w:r>
      </w:hyperlink>
    </w:p>
    <w:p w14:paraId="3CD5F80D" w14:textId="597B1420" w:rsidR="00E47FF9" w:rsidRDefault="00E47FF9" w:rsidP="00E47FF9">
      <w:pPr>
        <w:pStyle w:val="TOC2"/>
        <w:rPr>
          <w:rFonts w:asciiTheme="minorHAnsi" w:eastAsiaTheme="minorEastAsia" w:hAnsiTheme="minorHAnsi"/>
          <w:noProof/>
          <w:sz w:val="22"/>
          <w:lang w:eastAsia="en-AU"/>
        </w:rPr>
      </w:pPr>
      <w:hyperlink w:anchor="_Toc78981241" w:history="1">
        <w:r w:rsidRPr="00CE61CF">
          <w:rPr>
            <w:rStyle w:val="Hyperlink"/>
            <w:noProof/>
          </w:rPr>
          <w:t>Naracoorte Lucin</w:t>
        </w:r>
        <w:bookmarkStart w:id="0" w:name="_GoBack"/>
        <w:bookmarkEnd w:id="0"/>
        <w:r w:rsidRPr="00CE61CF">
          <w:rPr>
            <w:rStyle w:val="Hyperlink"/>
            <w:noProof/>
          </w:rPr>
          <w:t>dale Council</w:t>
        </w:r>
        <w:r>
          <w:rPr>
            <w:noProof/>
            <w:webHidden/>
          </w:rPr>
          <w:tab/>
        </w:r>
        <w:r>
          <w:rPr>
            <w:noProof/>
            <w:webHidden/>
          </w:rPr>
          <w:fldChar w:fldCharType="begin"/>
        </w:r>
        <w:r>
          <w:rPr>
            <w:noProof/>
            <w:webHidden/>
          </w:rPr>
          <w:instrText xml:space="preserve"> PAGEREF _Toc78981241 \h </w:instrText>
        </w:r>
        <w:r>
          <w:rPr>
            <w:noProof/>
            <w:webHidden/>
          </w:rPr>
        </w:r>
        <w:r>
          <w:rPr>
            <w:noProof/>
            <w:webHidden/>
          </w:rPr>
          <w:fldChar w:fldCharType="separate"/>
        </w:r>
        <w:r>
          <w:rPr>
            <w:noProof/>
            <w:webHidden/>
          </w:rPr>
          <w:t>10</w:t>
        </w:r>
        <w:r>
          <w:rPr>
            <w:noProof/>
            <w:webHidden/>
          </w:rPr>
          <w:fldChar w:fldCharType="end"/>
        </w:r>
      </w:hyperlink>
    </w:p>
    <w:p w14:paraId="7799DAD1" w14:textId="6E8B7DCF" w:rsidR="00E47FF9" w:rsidRDefault="00E47FF9">
      <w:pPr>
        <w:pStyle w:val="TOC3"/>
        <w:rPr>
          <w:rFonts w:asciiTheme="minorHAnsi" w:eastAsiaTheme="minorEastAsia" w:hAnsiTheme="minorHAnsi"/>
          <w:noProof/>
          <w:sz w:val="22"/>
          <w:lang w:eastAsia="en-AU"/>
        </w:rPr>
      </w:pPr>
      <w:hyperlink w:anchor="_Toc78981242" w:history="1">
        <w:r w:rsidRPr="00CE61CF">
          <w:rPr>
            <w:rStyle w:val="Hyperlink"/>
            <w:noProof/>
          </w:rPr>
          <w:t>Naracoorte Lucindale Arts and Cultural Activation</w:t>
        </w:r>
        <w:r>
          <w:rPr>
            <w:noProof/>
            <w:webHidden/>
          </w:rPr>
          <w:tab/>
        </w:r>
        <w:r>
          <w:rPr>
            <w:noProof/>
            <w:webHidden/>
          </w:rPr>
          <w:fldChar w:fldCharType="begin"/>
        </w:r>
        <w:r>
          <w:rPr>
            <w:noProof/>
            <w:webHidden/>
          </w:rPr>
          <w:instrText xml:space="preserve"> PAGEREF _Toc78981242 \h </w:instrText>
        </w:r>
        <w:r>
          <w:rPr>
            <w:noProof/>
            <w:webHidden/>
          </w:rPr>
        </w:r>
        <w:r>
          <w:rPr>
            <w:noProof/>
            <w:webHidden/>
          </w:rPr>
          <w:fldChar w:fldCharType="separate"/>
        </w:r>
        <w:r>
          <w:rPr>
            <w:noProof/>
            <w:webHidden/>
          </w:rPr>
          <w:t>10</w:t>
        </w:r>
        <w:r>
          <w:rPr>
            <w:noProof/>
            <w:webHidden/>
          </w:rPr>
          <w:fldChar w:fldCharType="end"/>
        </w:r>
      </w:hyperlink>
    </w:p>
    <w:p w14:paraId="646C8ACB" w14:textId="27F16B59" w:rsidR="00E47FF9" w:rsidRDefault="00E47FF9" w:rsidP="00E47FF9">
      <w:pPr>
        <w:pStyle w:val="TOC2"/>
        <w:rPr>
          <w:rFonts w:asciiTheme="minorHAnsi" w:eastAsiaTheme="minorEastAsia" w:hAnsiTheme="minorHAnsi"/>
          <w:noProof/>
          <w:sz w:val="22"/>
          <w:lang w:eastAsia="en-AU"/>
        </w:rPr>
      </w:pPr>
      <w:hyperlink w:anchor="_Toc78981243" w:history="1">
        <w:r w:rsidRPr="00CE61CF">
          <w:rPr>
            <w:rStyle w:val="Hyperlink"/>
            <w:noProof/>
          </w:rPr>
          <w:t>Yorke Peninsula Council</w:t>
        </w:r>
        <w:r>
          <w:rPr>
            <w:noProof/>
            <w:webHidden/>
          </w:rPr>
          <w:tab/>
        </w:r>
        <w:r>
          <w:rPr>
            <w:noProof/>
            <w:webHidden/>
          </w:rPr>
          <w:fldChar w:fldCharType="begin"/>
        </w:r>
        <w:r>
          <w:rPr>
            <w:noProof/>
            <w:webHidden/>
          </w:rPr>
          <w:instrText xml:space="preserve"> PAGEREF _Toc78981243 \h </w:instrText>
        </w:r>
        <w:r>
          <w:rPr>
            <w:noProof/>
            <w:webHidden/>
          </w:rPr>
        </w:r>
        <w:r>
          <w:rPr>
            <w:noProof/>
            <w:webHidden/>
          </w:rPr>
          <w:fldChar w:fldCharType="separate"/>
        </w:r>
        <w:r>
          <w:rPr>
            <w:noProof/>
            <w:webHidden/>
          </w:rPr>
          <w:t>10</w:t>
        </w:r>
        <w:r>
          <w:rPr>
            <w:noProof/>
            <w:webHidden/>
          </w:rPr>
          <w:fldChar w:fldCharType="end"/>
        </w:r>
      </w:hyperlink>
    </w:p>
    <w:p w14:paraId="33158C27" w14:textId="6019C191" w:rsidR="00E47FF9" w:rsidRDefault="00E47FF9">
      <w:pPr>
        <w:pStyle w:val="TOC3"/>
        <w:rPr>
          <w:rFonts w:asciiTheme="minorHAnsi" w:eastAsiaTheme="minorEastAsia" w:hAnsiTheme="minorHAnsi"/>
          <w:noProof/>
          <w:sz w:val="22"/>
          <w:lang w:eastAsia="en-AU"/>
        </w:rPr>
      </w:pPr>
      <w:hyperlink w:anchor="_Toc78981244" w:history="1">
        <w:r w:rsidRPr="00CE61CF">
          <w:rPr>
            <w:rStyle w:val="Hyperlink"/>
            <w:noProof/>
          </w:rPr>
          <w:t>Regional Art Engagement Strategy</w:t>
        </w:r>
        <w:r>
          <w:rPr>
            <w:noProof/>
            <w:webHidden/>
          </w:rPr>
          <w:tab/>
        </w:r>
        <w:r>
          <w:rPr>
            <w:noProof/>
            <w:webHidden/>
          </w:rPr>
          <w:fldChar w:fldCharType="begin"/>
        </w:r>
        <w:r>
          <w:rPr>
            <w:noProof/>
            <w:webHidden/>
          </w:rPr>
          <w:instrText xml:space="preserve"> PAGEREF _Toc78981244 \h </w:instrText>
        </w:r>
        <w:r>
          <w:rPr>
            <w:noProof/>
            <w:webHidden/>
          </w:rPr>
        </w:r>
        <w:r>
          <w:rPr>
            <w:noProof/>
            <w:webHidden/>
          </w:rPr>
          <w:fldChar w:fldCharType="separate"/>
        </w:r>
        <w:r>
          <w:rPr>
            <w:noProof/>
            <w:webHidden/>
          </w:rPr>
          <w:t>10</w:t>
        </w:r>
        <w:r>
          <w:rPr>
            <w:noProof/>
            <w:webHidden/>
          </w:rPr>
          <w:fldChar w:fldCharType="end"/>
        </w:r>
      </w:hyperlink>
    </w:p>
    <w:p w14:paraId="5CAE780D" w14:textId="3CE25918" w:rsidR="00E47FF9" w:rsidRDefault="00E47FF9" w:rsidP="00E47FF9">
      <w:pPr>
        <w:pStyle w:val="TOC2"/>
        <w:rPr>
          <w:rFonts w:asciiTheme="minorHAnsi" w:eastAsiaTheme="minorEastAsia" w:hAnsiTheme="minorHAnsi"/>
          <w:noProof/>
          <w:sz w:val="22"/>
          <w:lang w:eastAsia="en-AU"/>
        </w:rPr>
      </w:pPr>
      <w:hyperlink w:anchor="_Toc78981245" w:history="1">
        <w:r w:rsidRPr="00CE61CF">
          <w:rPr>
            <w:rStyle w:val="Hyperlink"/>
            <w:noProof/>
          </w:rPr>
          <w:t>District Council of Loxton Waikerie</w:t>
        </w:r>
        <w:r>
          <w:rPr>
            <w:noProof/>
            <w:webHidden/>
          </w:rPr>
          <w:tab/>
        </w:r>
        <w:r>
          <w:rPr>
            <w:noProof/>
            <w:webHidden/>
          </w:rPr>
          <w:fldChar w:fldCharType="begin"/>
        </w:r>
        <w:r>
          <w:rPr>
            <w:noProof/>
            <w:webHidden/>
          </w:rPr>
          <w:instrText xml:space="preserve"> PAGEREF _Toc78981245 \h </w:instrText>
        </w:r>
        <w:r>
          <w:rPr>
            <w:noProof/>
            <w:webHidden/>
          </w:rPr>
        </w:r>
        <w:r>
          <w:rPr>
            <w:noProof/>
            <w:webHidden/>
          </w:rPr>
          <w:fldChar w:fldCharType="separate"/>
        </w:r>
        <w:r>
          <w:rPr>
            <w:noProof/>
            <w:webHidden/>
          </w:rPr>
          <w:t>10</w:t>
        </w:r>
        <w:r>
          <w:rPr>
            <w:noProof/>
            <w:webHidden/>
          </w:rPr>
          <w:fldChar w:fldCharType="end"/>
        </w:r>
      </w:hyperlink>
    </w:p>
    <w:p w14:paraId="2C407A4B" w14:textId="16F6D3A6" w:rsidR="00E47FF9" w:rsidRDefault="00E47FF9">
      <w:pPr>
        <w:pStyle w:val="TOC3"/>
        <w:rPr>
          <w:rFonts w:asciiTheme="minorHAnsi" w:eastAsiaTheme="minorEastAsia" w:hAnsiTheme="minorHAnsi"/>
          <w:noProof/>
          <w:sz w:val="22"/>
          <w:lang w:eastAsia="en-AU"/>
        </w:rPr>
      </w:pPr>
      <w:hyperlink w:anchor="_Toc78981246" w:history="1">
        <w:r w:rsidRPr="00CE61CF">
          <w:rPr>
            <w:rStyle w:val="Hyperlink"/>
            <w:noProof/>
          </w:rPr>
          <w:t>Loxton Waikerie Activates the Arts</w:t>
        </w:r>
        <w:r>
          <w:rPr>
            <w:noProof/>
            <w:webHidden/>
          </w:rPr>
          <w:tab/>
        </w:r>
        <w:r>
          <w:rPr>
            <w:noProof/>
            <w:webHidden/>
          </w:rPr>
          <w:fldChar w:fldCharType="begin"/>
        </w:r>
        <w:r>
          <w:rPr>
            <w:noProof/>
            <w:webHidden/>
          </w:rPr>
          <w:instrText xml:space="preserve"> PAGEREF _Toc78981246 \h </w:instrText>
        </w:r>
        <w:r>
          <w:rPr>
            <w:noProof/>
            <w:webHidden/>
          </w:rPr>
        </w:r>
        <w:r>
          <w:rPr>
            <w:noProof/>
            <w:webHidden/>
          </w:rPr>
          <w:fldChar w:fldCharType="separate"/>
        </w:r>
        <w:r>
          <w:rPr>
            <w:noProof/>
            <w:webHidden/>
          </w:rPr>
          <w:t>10</w:t>
        </w:r>
        <w:r>
          <w:rPr>
            <w:noProof/>
            <w:webHidden/>
          </w:rPr>
          <w:fldChar w:fldCharType="end"/>
        </w:r>
      </w:hyperlink>
    </w:p>
    <w:p w14:paraId="40A0547B" w14:textId="30B84B52" w:rsidR="00E47FF9" w:rsidRDefault="00E47FF9" w:rsidP="00E47FF9">
      <w:pPr>
        <w:pStyle w:val="TOC2"/>
        <w:rPr>
          <w:rFonts w:asciiTheme="minorHAnsi" w:eastAsiaTheme="minorEastAsia" w:hAnsiTheme="minorHAnsi"/>
          <w:noProof/>
          <w:sz w:val="22"/>
          <w:lang w:eastAsia="en-AU"/>
        </w:rPr>
      </w:pPr>
      <w:hyperlink w:anchor="_Toc78981247" w:history="1">
        <w:r w:rsidRPr="00CE61CF">
          <w:rPr>
            <w:rStyle w:val="Hyperlink"/>
            <w:noProof/>
          </w:rPr>
          <w:t>City of Victor Harbor</w:t>
        </w:r>
        <w:r>
          <w:rPr>
            <w:noProof/>
            <w:webHidden/>
          </w:rPr>
          <w:tab/>
        </w:r>
        <w:r>
          <w:rPr>
            <w:noProof/>
            <w:webHidden/>
          </w:rPr>
          <w:fldChar w:fldCharType="begin"/>
        </w:r>
        <w:r>
          <w:rPr>
            <w:noProof/>
            <w:webHidden/>
          </w:rPr>
          <w:instrText xml:space="preserve"> PAGEREF _Toc78981247 \h </w:instrText>
        </w:r>
        <w:r>
          <w:rPr>
            <w:noProof/>
            <w:webHidden/>
          </w:rPr>
        </w:r>
        <w:r>
          <w:rPr>
            <w:noProof/>
            <w:webHidden/>
          </w:rPr>
          <w:fldChar w:fldCharType="separate"/>
        </w:r>
        <w:r>
          <w:rPr>
            <w:noProof/>
            <w:webHidden/>
          </w:rPr>
          <w:t>10</w:t>
        </w:r>
        <w:r>
          <w:rPr>
            <w:noProof/>
            <w:webHidden/>
          </w:rPr>
          <w:fldChar w:fldCharType="end"/>
        </w:r>
      </w:hyperlink>
    </w:p>
    <w:p w14:paraId="61D5C63A" w14:textId="05FF7EC2" w:rsidR="00E47FF9" w:rsidRDefault="00E47FF9">
      <w:pPr>
        <w:pStyle w:val="TOC3"/>
        <w:rPr>
          <w:rFonts w:asciiTheme="minorHAnsi" w:eastAsiaTheme="minorEastAsia" w:hAnsiTheme="minorHAnsi"/>
          <w:noProof/>
          <w:sz w:val="22"/>
          <w:lang w:eastAsia="en-AU"/>
        </w:rPr>
      </w:pPr>
      <w:hyperlink w:anchor="_Toc78981248" w:history="1">
        <w:r w:rsidRPr="00CE61CF">
          <w:rPr>
            <w:rStyle w:val="Hyperlink"/>
            <w:noProof/>
          </w:rPr>
          <w:t>Arts and Cultural Facilitator Partnership</w:t>
        </w:r>
        <w:r>
          <w:rPr>
            <w:noProof/>
            <w:webHidden/>
          </w:rPr>
          <w:tab/>
        </w:r>
        <w:r>
          <w:rPr>
            <w:noProof/>
            <w:webHidden/>
          </w:rPr>
          <w:fldChar w:fldCharType="begin"/>
        </w:r>
        <w:r>
          <w:rPr>
            <w:noProof/>
            <w:webHidden/>
          </w:rPr>
          <w:instrText xml:space="preserve"> PAGEREF _Toc78981248 \h </w:instrText>
        </w:r>
        <w:r>
          <w:rPr>
            <w:noProof/>
            <w:webHidden/>
          </w:rPr>
        </w:r>
        <w:r>
          <w:rPr>
            <w:noProof/>
            <w:webHidden/>
          </w:rPr>
          <w:fldChar w:fldCharType="separate"/>
        </w:r>
        <w:r>
          <w:rPr>
            <w:noProof/>
            <w:webHidden/>
          </w:rPr>
          <w:t>10</w:t>
        </w:r>
        <w:r>
          <w:rPr>
            <w:noProof/>
            <w:webHidden/>
          </w:rPr>
          <w:fldChar w:fldCharType="end"/>
        </w:r>
      </w:hyperlink>
    </w:p>
    <w:p w14:paraId="61228D37" w14:textId="61AC6D76" w:rsidR="00E47FF9" w:rsidRDefault="00E47FF9">
      <w:pPr>
        <w:pStyle w:val="TOC1"/>
        <w:rPr>
          <w:rFonts w:asciiTheme="minorHAnsi" w:eastAsiaTheme="minorEastAsia" w:hAnsiTheme="minorHAnsi"/>
          <w:b w:val="0"/>
          <w:noProof/>
          <w:color w:val="auto"/>
          <w:lang w:eastAsia="en-AU"/>
        </w:rPr>
      </w:pPr>
      <w:hyperlink w:anchor="_Toc78981249" w:history="1">
        <w:r w:rsidRPr="00CE61CF">
          <w:rPr>
            <w:rStyle w:val="Hyperlink"/>
            <w:noProof/>
          </w:rPr>
          <w:t>Australian Capital Territory</w:t>
        </w:r>
        <w:r>
          <w:rPr>
            <w:noProof/>
            <w:webHidden/>
          </w:rPr>
          <w:tab/>
        </w:r>
        <w:r>
          <w:rPr>
            <w:noProof/>
            <w:webHidden/>
          </w:rPr>
          <w:fldChar w:fldCharType="begin"/>
        </w:r>
        <w:r>
          <w:rPr>
            <w:noProof/>
            <w:webHidden/>
          </w:rPr>
          <w:instrText xml:space="preserve"> PAGEREF _Toc78981249 \h </w:instrText>
        </w:r>
        <w:r>
          <w:rPr>
            <w:noProof/>
            <w:webHidden/>
          </w:rPr>
        </w:r>
        <w:r>
          <w:rPr>
            <w:noProof/>
            <w:webHidden/>
          </w:rPr>
          <w:fldChar w:fldCharType="separate"/>
        </w:r>
        <w:r>
          <w:rPr>
            <w:noProof/>
            <w:webHidden/>
          </w:rPr>
          <w:t>11</w:t>
        </w:r>
        <w:r>
          <w:rPr>
            <w:noProof/>
            <w:webHidden/>
          </w:rPr>
          <w:fldChar w:fldCharType="end"/>
        </w:r>
      </w:hyperlink>
    </w:p>
    <w:p w14:paraId="05905146" w14:textId="1F63A775" w:rsidR="00E47FF9" w:rsidRDefault="00E47FF9" w:rsidP="00E47FF9">
      <w:pPr>
        <w:pStyle w:val="TOC2"/>
        <w:rPr>
          <w:rFonts w:asciiTheme="minorHAnsi" w:eastAsiaTheme="minorEastAsia" w:hAnsiTheme="minorHAnsi"/>
          <w:noProof/>
          <w:sz w:val="22"/>
          <w:lang w:eastAsia="en-AU"/>
        </w:rPr>
      </w:pPr>
      <w:hyperlink w:anchor="_Toc78981250" w:history="1">
        <w:r w:rsidRPr="00CE61CF">
          <w:rPr>
            <w:rStyle w:val="Hyperlink"/>
            <w:noProof/>
          </w:rPr>
          <w:t>artsACT</w:t>
        </w:r>
        <w:r>
          <w:rPr>
            <w:noProof/>
            <w:webHidden/>
          </w:rPr>
          <w:tab/>
        </w:r>
        <w:r>
          <w:rPr>
            <w:noProof/>
            <w:webHidden/>
          </w:rPr>
          <w:fldChar w:fldCharType="begin"/>
        </w:r>
        <w:r>
          <w:rPr>
            <w:noProof/>
            <w:webHidden/>
          </w:rPr>
          <w:instrText xml:space="preserve"> PAGEREF _Toc78981250 \h </w:instrText>
        </w:r>
        <w:r>
          <w:rPr>
            <w:noProof/>
            <w:webHidden/>
          </w:rPr>
        </w:r>
        <w:r>
          <w:rPr>
            <w:noProof/>
            <w:webHidden/>
          </w:rPr>
          <w:fldChar w:fldCharType="separate"/>
        </w:r>
        <w:r>
          <w:rPr>
            <w:noProof/>
            <w:webHidden/>
          </w:rPr>
          <w:t>11</w:t>
        </w:r>
        <w:r>
          <w:rPr>
            <w:noProof/>
            <w:webHidden/>
          </w:rPr>
          <w:fldChar w:fldCharType="end"/>
        </w:r>
      </w:hyperlink>
    </w:p>
    <w:p w14:paraId="0C8A9930" w14:textId="014689DD" w:rsidR="00E47FF9" w:rsidRDefault="00E47FF9">
      <w:pPr>
        <w:pStyle w:val="TOC3"/>
        <w:rPr>
          <w:rFonts w:asciiTheme="minorHAnsi" w:eastAsiaTheme="minorEastAsia" w:hAnsiTheme="minorHAnsi"/>
          <w:noProof/>
          <w:sz w:val="22"/>
          <w:lang w:eastAsia="en-AU"/>
        </w:rPr>
      </w:pPr>
      <w:hyperlink w:anchor="_Toc78981251" w:history="1">
        <w:r w:rsidRPr="00CE61CF">
          <w:rPr>
            <w:rStyle w:val="Hyperlink"/>
            <w:noProof/>
          </w:rPr>
          <w:t>Support for Creative Recovery and Resilience Program</w:t>
        </w:r>
        <w:r>
          <w:rPr>
            <w:noProof/>
            <w:webHidden/>
          </w:rPr>
          <w:tab/>
        </w:r>
        <w:r>
          <w:rPr>
            <w:noProof/>
            <w:webHidden/>
          </w:rPr>
          <w:fldChar w:fldCharType="begin"/>
        </w:r>
        <w:r>
          <w:rPr>
            <w:noProof/>
            <w:webHidden/>
          </w:rPr>
          <w:instrText xml:space="preserve"> PAGEREF _Toc78981251 \h </w:instrText>
        </w:r>
        <w:r>
          <w:rPr>
            <w:noProof/>
            <w:webHidden/>
          </w:rPr>
        </w:r>
        <w:r>
          <w:rPr>
            <w:noProof/>
            <w:webHidden/>
          </w:rPr>
          <w:fldChar w:fldCharType="separate"/>
        </w:r>
        <w:r>
          <w:rPr>
            <w:noProof/>
            <w:webHidden/>
          </w:rPr>
          <w:t>11</w:t>
        </w:r>
        <w:r>
          <w:rPr>
            <w:noProof/>
            <w:webHidden/>
          </w:rPr>
          <w:fldChar w:fldCharType="end"/>
        </w:r>
      </w:hyperlink>
    </w:p>
    <w:p w14:paraId="3C23871A" w14:textId="285B0D57" w:rsidR="00E47FF9" w:rsidRDefault="00E47FF9">
      <w:pPr>
        <w:pStyle w:val="TOC1"/>
        <w:rPr>
          <w:rFonts w:asciiTheme="minorHAnsi" w:eastAsiaTheme="minorEastAsia" w:hAnsiTheme="minorHAnsi"/>
          <w:b w:val="0"/>
          <w:noProof/>
          <w:color w:val="auto"/>
          <w:lang w:eastAsia="en-AU"/>
        </w:rPr>
      </w:pPr>
      <w:hyperlink w:anchor="_Toc78981252" w:history="1">
        <w:r w:rsidRPr="00CE61CF">
          <w:rPr>
            <w:rStyle w:val="Hyperlink"/>
            <w:noProof/>
          </w:rPr>
          <w:t>Victoria</w:t>
        </w:r>
        <w:r>
          <w:rPr>
            <w:noProof/>
            <w:webHidden/>
          </w:rPr>
          <w:tab/>
        </w:r>
        <w:r>
          <w:rPr>
            <w:noProof/>
            <w:webHidden/>
          </w:rPr>
          <w:fldChar w:fldCharType="begin"/>
        </w:r>
        <w:r>
          <w:rPr>
            <w:noProof/>
            <w:webHidden/>
          </w:rPr>
          <w:instrText xml:space="preserve"> PAGEREF _Toc78981252 \h </w:instrText>
        </w:r>
        <w:r>
          <w:rPr>
            <w:noProof/>
            <w:webHidden/>
          </w:rPr>
        </w:r>
        <w:r>
          <w:rPr>
            <w:noProof/>
            <w:webHidden/>
          </w:rPr>
          <w:fldChar w:fldCharType="separate"/>
        </w:r>
        <w:r>
          <w:rPr>
            <w:noProof/>
            <w:webHidden/>
          </w:rPr>
          <w:t>11</w:t>
        </w:r>
        <w:r>
          <w:rPr>
            <w:noProof/>
            <w:webHidden/>
          </w:rPr>
          <w:fldChar w:fldCharType="end"/>
        </w:r>
      </w:hyperlink>
    </w:p>
    <w:p w14:paraId="3A02C0EB" w14:textId="0295B985" w:rsidR="00E47FF9" w:rsidRDefault="00E47FF9" w:rsidP="00E47FF9">
      <w:pPr>
        <w:pStyle w:val="TOC2"/>
        <w:rPr>
          <w:rFonts w:asciiTheme="minorHAnsi" w:eastAsiaTheme="minorEastAsia" w:hAnsiTheme="minorHAnsi"/>
          <w:noProof/>
          <w:sz w:val="22"/>
          <w:lang w:eastAsia="en-AU"/>
        </w:rPr>
      </w:pPr>
      <w:hyperlink w:anchor="_Toc78981253" w:history="1">
        <w:r w:rsidRPr="00CE61CF">
          <w:rPr>
            <w:rStyle w:val="Hyperlink"/>
            <w:noProof/>
          </w:rPr>
          <w:t>Float Incorporated</w:t>
        </w:r>
        <w:r>
          <w:rPr>
            <w:noProof/>
            <w:webHidden/>
          </w:rPr>
          <w:tab/>
        </w:r>
        <w:r>
          <w:rPr>
            <w:noProof/>
            <w:webHidden/>
          </w:rPr>
          <w:fldChar w:fldCharType="begin"/>
        </w:r>
        <w:r>
          <w:rPr>
            <w:noProof/>
            <w:webHidden/>
          </w:rPr>
          <w:instrText xml:space="preserve"> PAGEREF _Toc78981253 \h </w:instrText>
        </w:r>
        <w:r>
          <w:rPr>
            <w:noProof/>
            <w:webHidden/>
          </w:rPr>
        </w:r>
        <w:r>
          <w:rPr>
            <w:noProof/>
            <w:webHidden/>
          </w:rPr>
          <w:fldChar w:fldCharType="separate"/>
        </w:r>
        <w:r>
          <w:rPr>
            <w:noProof/>
            <w:webHidden/>
          </w:rPr>
          <w:t>11</w:t>
        </w:r>
        <w:r>
          <w:rPr>
            <w:noProof/>
            <w:webHidden/>
          </w:rPr>
          <w:fldChar w:fldCharType="end"/>
        </w:r>
      </w:hyperlink>
    </w:p>
    <w:p w14:paraId="16AFD45C" w14:textId="1C71E245" w:rsidR="00E47FF9" w:rsidRDefault="00E47FF9">
      <w:pPr>
        <w:pStyle w:val="TOC3"/>
        <w:rPr>
          <w:rFonts w:asciiTheme="minorHAnsi" w:eastAsiaTheme="minorEastAsia" w:hAnsiTheme="minorHAnsi"/>
          <w:noProof/>
          <w:sz w:val="22"/>
          <w:lang w:eastAsia="en-AU"/>
        </w:rPr>
      </w:pPr>
      <w:hyperlink w:anchor="_Toc78981254" w:history="1">
        <w:r w:rsidRPr="00CE61CF">
          <w:rPr>
            <w:rStyle w:val="Hyperlink"/>
            <w:noProof/>
          </w:rPr>
          <w:t>FLOAT AIR @ Gippsland Lakes</w:t>
        </w:r>
        <w:r>
          <w:rPr>
            <w:noProof/>
            <w:webHidden/>
          </w:rPr>
          <w:tab/>
        </w:r>
        <w:r>
          <w:rPr>
            <w:noProof/>
            <w:webHidden/>
          </w:rPr>
          <w:fldChar w:fldCharType="begin"/>
        </w:r>
        <w:r>
          <w:rPr>
            <w:noProof/>
            <w:webHidden/>
          </w:rPr>
          <w:instrText xml:space="preserve"> PAGEREF _Toc78981254 \h </w:instrText>
        </w:r>
        <w:r>
          <w:rPr>
            <w:noProof/>
            <w:webHidden/>
          </w:rPr>
        </w:r>
        <w:r>
          <w:rPr>
            <w:noProof/>
            <w:webHidden/>
          </w:rPr>
          <w:fldChar w:fldCharType="separate"/>
        </w:r>
        <w:r>
          <w:rPr>
            <w:noProof/>
            <w:webHidden/>
          </w:rPr>
          <w:t>11</w:t>
        </w:r>
        <w:r>
          <w:rPr>
            <w:noProof/>
            <w:webHidden/>
          </w:rPr>
          <w:fldChar w:fldCharType="end"/>
        </w:r>
      </w:hyperlink>
    </w:p>
    <w:p w14:paraId="727290DB" w14:textId="0A57BD69" w:rsidR="00E47FF9" w:rsidRDefault="00E47FF9" w:rsidP="00E47FF9">
      <w:pPr>
        <w:pStyle w:val="TOC2"/>
        <w:rPr>
          <w:rFonts w:asciiTheme="minorHAnsi" w:eastAsiaTheme="minorEastAsia" w:hAnsiTheme="minorHAnsi"/>
          <w:noProof/>
          <w:sz w:val="22"/>
          <w:lang w:eastAsia="en-AU"/>
        </w:rPr>
      </w:pPr>
      <w:hyperlink w:anchor="_Toc78981255" w:history="1">
        <w:r w:rsidRPr="00CE61CF">
          <w:rPr>
            <w:rStyle w:val="Hyperlink"/>
            <w:noProof/>
          </w:rPr>
          <w:t>Arts Mildura</w:t>
        </w:r>
        <w:r>
          <w:rPr>
            <w:noProof/>
            <w:webHidden/>
          </w:rPr>
          <w:tab/>
        </w:r>
        <w:r>
          <w:rPr>
            <w:noProof/>
            <w:webHidden/>
          </w:rPr>
          <w:fldChar w:fldCharType="begin"/>
        </w:r>
        <w:r>
          <w:rPr>
            <w:noProof/>
            <w:webHidden/>
          </w:rPr>
          <w:instrText xml:space="preserve"> PAGEREF _Toc78981255 \h </w:instrText>
        </w:r>
        <w:r>
          <w:rPr>
            <w:noProof/>
            <w:webHidden/>
          </w:rPr>
        </w:r>
        <w:r>
          <w:rPr>
            <w:noProof/>
            <w:webHidden/>
          </w:rPr>
          <w:fldChar w:fldCharType="separate"/>
        </w:r>
        <w:r>
          <w:rPr>
            <w:noProof/>
            <w:webHidden/>
          </w:rPr>
          <w:t>11</w:t>
        </w:r>
        <w:r>
          <w:rPr>
            <w:noProof/>
            <w:webHidden/>
          </w:rPr>
          <w:fldChar w:fldCharType="end"/>
        </w:r>
      </w:hyperlink>
    </w:p>
    <w:p w14:paraId="302C0DAE" w14:textId="40C8486A" w:rsidR="00E47FF9" w:rsidRDefault="00E47FF9">
      <w:pPr>
        <w:pStyle w:val="TOC3"/>
        <w:rPr>
          <w:rFonts w:asciiTheme="minorHAnsi" w:eastAsiaTheme="minorEastAsia" w:hAnsiTheme="minorHAnsi"/>
          <w:noProof/>
          <w:sz w:val="22"/>
          <w:lang w:eastAsia="en-AU"/>
        </w:rPr>
      </w:pPr>
      <w:hyperlink w:anchor="_Toc78981256" w:history="1">
        <w:r w:rsidRPr="00CE61CF">
          <w:rPr>
            <w:rStyle w:val="Hyperlink"/>
            <w:noProof/>
          </w:rPr>
          <w:t>Borders - Regenerating Creative Practices along the Murray River</w:t>
        </w:r>
        <w:r>
          <w:rPr>
            <w:noProof/>
            <w:webHidden/>
          </w:rPr>
          <w:tab/>
        </w:r>
        <w:r>
          <w:rPr>
            <w:noProof/>
            <w:webHidden/>
          </w:rPr>
          <w:fldChar w:fldCharType="begin"/>
        </w:r>
        <w:r>
          <w:rPr>
            <w:noProof/>
            <w:webHidden/>
          </w:rPr>
          <w:instrText xml:space="preserve"> PAGEREF _Toc78981256 \h </w:instrText>
        </w:r>
        <w:r>
          <w:rPr>
            <w:noProof/>
            <w:webHidden/>
          </w:rPr>
        </w:r>
        <w:r>
          <w:rPr>
            <w:noProof/>
            <w:webHidden/>
          </w:rPr>
          <w:fldChar w:fldCharType="separate"/>
        </w:r>
        <w:r>
          <w:rPr>
            <w:noProof/>
            <w:webHidden/>
          </w:rPr>
          <w:t>11</w:t>
        </w:r>
        <w:r>
          <w:rPr>
            <w:noProof/>
            <w:webHidden/>
          </w:rPr>
          <w:fldChar w:fldCharType="end"/>
        </w:r>
      </w:hyperlink>
    </w:p>
    <w:p w14:paraId="2515AA3F" w14:textId="7BE17EA2" w:rsidR="00E47FF9" w:rsidRDefault="00E47FF9" w:rsidP="00E47FF9">
      <w:pPr>
        <w:pStyle w:val="TOC2"/>
        <w:rPr>
          <w:rFonts w:asciiTheme="minorHAnsi" w:eastAsiaTheme="minorEastAsia" w:hAnsiTheme="minorHAnsi"/>
          <w:noProof/>
          <w:sz w:val="22"/>
          <w:lang w:eastAsia="en-AU"/>
        </w:rPr>
      </w:pPr>
      <w:hyperlink w:anchor="_Toc78981257" w:history="1">
        <w:r w:rsidRPr="00CE61CF">
          <w:rPr>
            <w:rStyle w:val="Hyperlink"/>
            <w:noProof/>
          </w:rPr>
          <w:t>Multicultural Arts Victoria (MAV) - Shepparton and Bendigo</w:t>
        </w:r>
        <w:r>
          <w:rPr>
            <w:noProof/>
            <w:webHidden/>
          </w:rPr>
          <w:tab/>
        </w:r>
        <w:r>
          <w:rPr>
            <w:noProof/>
            <w:webHidden/>
          </w:rPr>
          <w:fldChar w:fldCharType="begin"/>
        </w:r>
        <w:r>
          <w:rPr>
            <w:noProof/>
            <w:webHidden/>
          </w:rPr>
          <w:instrText xml:space="preserve"> PAGEREF _Toc78981257 \h </w:instrText>
        </w:r>
        <w:r>
          <w:rPr>
            <w:noProof/>
            <w:webHidden/>
          </w:rPr>
        </w:r>
        <w:r>
          <w:rPr>
            <w:noProof/>
            <w:webHidden/>
          </w:rPr>
          <w:fldChar w:fldCharType="separate"/>
        </w:r>
        <w:r>
          <w:rPr>
            <w:noProof/>
            <w:webHidden/>
          </w:rPr>
          <w:t>11</w:t>
        </w:r>
        <w:r>
          <w:rPr>
            <w:noProof/>
            <w:webHidden/>
          </w:rPr>
          <w:fldChar w:fldCharType="end"/>
        </w:r>
      </w:hyperlink>
    </w:p>
    <w:p w14:paraId="4B310B27" w14:textId="6AAC2596" w:rsidR="00E47FF9" w:rsidRDefault="00E47FF9">
      <w:pPr>
        <w:pStyle w:val="TOC3"/>
        <w:rPr>
          <w:rFonts w:asciiTheme="minorHAnsi" w:eastAsiaTheme="minorEastAsia" w:hAnsiTheme="minorHAnsi"/>
          <w:noProof/>
          <w:sz w:val="22"/>
          <w:lang w:eastAsia="en-AU"/>
        </w:rPr>
      </w:pPr>
      <w:hyperlink w:anchor="_Toc78981258" w:history="1">
        <w:r w:rsidRPr="00CE61CF">
          <w:rPr>
            <w:rStyle w:val="Hyperlink"/>
            <w:noProof/>
          </w:rPr>
          <w:t>Out of the Box - Intercultural Regional Arts Network</w:t>
        </w:r>
        <w:r>
          <w:rPr>
            <w:noProof/>
            <w:webHidden/>
          </w:rPr>
          <w:tab/>
        </w:r>
        <w:r>
          <w:rPr>
            <w:noProof/>
            <w:webHidden/>
          </w:rPr>
          <w:fldChar w:fldCharType="begin"/>
        </w:r>
        <w:r>
          <w:rPr>
            <w:noProof/>
            <w:webHidden/>
          </w:rPr>
          <w:instrText xml:space="preserve"> PAGEREF _Toc78981258 \h </w:instrText>
        </w:r>
        <w:r>
          <w:rPr>
            <w:noProof/>
            <w:webHidden/>
          </w:rPr>
        </w:r>
        <w:r>
          <w:rPr>
            <w:noProof/>
            <w:webHidden/>
          </w:rPr>
          <w:fldChar w:fldCharType="separate"/>
        </w:r>
        <w:r>
          <w:rPr>
            <w:noProof/>
            <w:webHidden/>
          </w:rPr>
          <w:t>11</w:t>
        </w:r>
        <w:r>
          <w:rPr>
            <w:noProof/>
            <w:webHidden/>
          </w:rPr>
          <w:fldChar w:fldCharType="end"/>
        </w:r>
      </w:hyperlink>
    </w:p>
    <w:p w14:paraId="3385AFF6" w14:textId="30FDB146" w:rsidR="00E47FF9" w:rsidRDefault="00E47FF9" w:rsidP="00E47FF9">
      <w:pPr>
        <w:pStyle w:val="TOC2"/>
        <w:rPr>
          <w:rFonts w:asciiTheme="minorHAnsi" w:eastAsiaTheme="minorEastAsia" w:hAnsiTheme="minorHAnsi"/>
          <w:noProof/>
          <w:sz w:val="22"/>
          <w:lang w:eastAsia="en-AU"/>
        </w:rPr>
      </w:pPr>
      <w:hyperlink w:anchor="_Toc78981259" w:history="1">
        <w:r w:rsidRPr="00CE61CF">
          <w:rPr>
            <w:rStyle w:val="Hyperlink"/>
            <w:noProof/>
          </w:rPr>
          <w:t>Horsham Rural City Council</w:t>
        </w:r>
        <w:r>
          <w:rPr>
            <w:noProof/>
            <w:webHidden/>
          </w:rPr>
          <w:tab/>
        </w:r>
        <w:r>
          <w:rPr>
            <w:noProof/>
            <w:webHidden/>
          </w:rPr>
          <w:fldChar w:fldCharType="begin"/>
        </w:r>
        <w:r>
          <w:rPr>
            <w:noProof/>
            <w:webHidden/>
          </w:rPr>
          <w:instrText xml:space="preserve"> PAGEREF _Toc78981259 \h </w:instrText>
        </w:r>
        <w:r>
          <w:rPr>
            <w:noProof/>
            <w:webHidden/>
          </w:rPr>
        </w:r>
        <w:r>
          <w:rPr>
            <w:noProof/>
            <w:webHidden/>
          </w:rPr>
          <w:fldChar w:fldCharType="separate"/>
        </w:r>
        <w:r>
          <w:rPr>
            <w:noProof/>
            <w:webHidden/>
          </w:rPr>
          <w:t>12</w:t>
        </w:r>
        <w:r>
          <w:rPr>
            <w:noProof/>
            <w:webHidden/>
          </w:rPr>
          <w:fldChar w:fldCharType="end"/>
        </w:r>
      </w:hyperlink>
    </w:p>
    <w:p w14:paraId="2ABC2D36" w14:textId="2575DFD9" w:rsidR="00E47FF9" w:rsidRDefault="00E47FF9">
      <w:pPr>
        <w:pStyle w:val="TOC3"/>
        <w:rPr>
          <w:rFonts w:asciiTheme="minorHAnsi" w:eastAsiaTheme="minorEastAsia" w:hAnsiTheme="minorHAnsi"/>
          <w:noProof/>
          <w:sz w:val="22"/>
          <w:lang w:eastAsia="en-AU"/>
        </w:rPr>
      </w:pPr>
      <w:hyperlink w:anchor="_Toc78981260" w:history="1">
        <w:r w:rsidRPr="00CE61CF">
          <w:rPr>
            <w:rStyle w:val="Hyperlink"/>
            <w:noProof/>
          </w:rPr>
          <w:t>People, Projects, Place - a Creative Boost for the Wotjobaluk Nations</w:t>
        </w:r>
        <w:r>
          <w:rPr>
            <w:noProof/>
            <w:webHidden/>
          </w:rPr>
          <w:tab/>
        </w:r>
        <w:r>
          <w:rPr>
            <w:noProof/>
            <w:webHidden/>
          </w:rPr>
          <w:fldChar w:fldCharType="begin"/>
        </w:r>
        <w:r>
          <w:rPr>
            <w:noProof/>
            <w:webHidden/>
          </w:rPr>
          <w:instrText xml:space="preserve"> PAGEREF _Toc78981260 \h </w:instrText>
        </w:r>
        <w:r>
          <w:rPr>
            <w:noProof/>
            <w:webHidden/>
          </w:rPr>
        </w:r>
        <w:r>
          <w:rPr>
            <w:noProof/>
            <w:webHidden/>
          </w:rPr>
          <w:fldChar w:fldCharType="separate"/>
        </w:r>
        <w:r>
          <w:rPr>
            <w:noProof/>
            <w:webHidden/>
          </w:rPr>
          <w:t>12</w:t>
        </w:r>
        <w:r>
          <w:rPr>
            <w:noProof/>
            <w:webHidden/>
          </w:rPr>
          <w:fldChar w:fldCharType="end"/>
        </w:r>
      </w:hyperlink>
    </w:p>
    <w:p w14:paraId="101F36FA" w14:textId="752DD7D5" w:rsidR="00E47FF9" w:rsidRDefault="00E47FF9" w:rsidP="00E47FF9">
      <w:pPr>
        <w:pStyle w:val="TOC2"/>
        <w:rPr>
          <w:rFonts w:asciiTheme="minorHAnsi" w:eastAsiaTheme="minorEastAsia" w:hAnsiTheme="minorHAnsi"/>
          <w:noProof/>
          <w:sz w:val="22"/>
          <w:lang w:eastAsia="en-AU"/>
        </w:rPr>
      </w:pPr>
      <w:hyperlink w:anchor="_Toc78981261" w:history="1">
        <w:r w:rsidRPr="00CE61CF">
          <w:rPr>
            <w:rStyle w:val="Hyperlink"/>
            <w:noProof/>
          </w:rPr>
          <w:t>Warrnambool Art Gallery</w:t>
        </w:r>
        <w:r>
          <w:rPr>
            <w:noProof/>
            <w:webHidden/>
          </w:rPr>
          <w:tab/>
        </w:r>
        <w:r>
          <w:rPr>
            <w:noProof/>
            <w:webHidden/>
          </w:rPr>
          <w:fldChar w:fldCharType="begin"/>
        </w:r>
        <w:r>
          <w:rPr>
            <w:noProof/>
            <w:webHidden/>
          </w:rPr>
          <w:instrText xml:space="preserve"> PAGEREF _Toc78981261 \h </w:instrText>
        </w:r>
        <w:r>
          <w:rPr>
            <w:noProof/>
            <w:webHidden/>
          </w:rPr>
        </w:r>
        <w:r>
          <w:rPr>
            <w:noProof/>
            <w:webHidden/>
          </w:rPr>
          <w:fldChar w:fldCharType="separate"/>
        </w:r>
        <w:r>
          <w:rPr>
            <w:noProof/>
            <w:webHidden/>
          </w:rPr>
          <w:t>12</w:t>
        </w:r>
        <w:r>
          <w:rPr>
            <w:noProof/>
            <w:webHidden/>
          </w:rPr>
          <w:fldChar w:fldCharType="end"/>
        </w:r>
      </w:hyperlink>
    </w:p>
    <w:p w14:paraId="188CDDCE" w14:textId="1C2455E6" w:rsidR="00E47FF9" w:rsidRDefault="00E47FF9">
      <w:pPr>
        <w:pStyle w:val="TOC3"/>
        <w:rPr>
          <w:rFonts w:asciiTheme="minorHAnsi" w:eastAsiaTheme="minorEastAsia" w:hAnsiTheme="minorHAnsi"/>
          <w:noProof/>
          <w:sz w:val="22"/>
          <w:lang w:eastAsia="en-AU"/>
        </w:rPr>
      </w:pPr>
      <w:hyperlink w:anchor="_Toc78981262" w:history="1">
        <w:r w:rsidRPr="00CE61CF">
          <w:rPr>
            <w:rStyle w:val="Hyperlink"/>
            <w:noProof/>
          </w:rPr>
          <w:t>Maar Nation Gallery and Cultural Engagement</w:t>
        </w:r>
        <w:r>
          <w:rPr>
            <w:noProof/>
            <w:webHidden/>
          </w:rPr>
          <w:tab/>
        </w:r>
        <w:r>
          <w:rPr>
            <w:noProof/>
            <w:webHidden/>
          </w:rPr>
          <w:fldChar w:fldCharType="begin"/>
        </w:r>
        <w:r>
          <w:rPr>
            <w:noProof/>
            <w:webHidden/>
          </w:rPr>
          <w:instrText xml:space="preserve"> PAGEREF _Toc78981262 \h </w:instrText>
        </w:r>
        <w:r>
          <w:rPr>
            <w:noProof/>
            <w:webHidden/>
          </w:rPr>
        </w:r>
        <w:r>
          <w:rPr>
            <w:noProof/>
            <w:webHidden/>
          </w:rPr>
          <w:fldChar w:fldCharType="separate"/>
        </w:r>
        <w:r>
          <w:rPr>
            <w:noProof/>
            <w:webHidden/>
          </w:rPr>
          <w:t>12</w:t>
        </w:r>
        <w:r>
          <w:rPr>
            <w:noProof/>
            <w:webHidden/>
          </w:rPr>
          <w:fldChar w:fldCharType="end"/>
        </w:r>
      </w:hyperlink>
    </w:p>
    <w:p w14:paraId="3566AB33" w14:textId="1FF61F72" w:rsidR="00D73899" w:rsidRDefault="00856B50" w:rsidP="00D73899">
      <w:pPr>
        <w:pStyle w:val="Heading2notshowing"/>
        <w:spacing w:before="240"/>
      </w:pPr>
      <w:r>
        <w:fldChar w:fldCharType="end"/>
      </w:r>
      <w:r w:rsidR="00D73899">
        <w:t xml:space="preserve"> </w:t>
      </w:r>
    </w:p>
    <w:p w14:paraId="3566AB34" w14:textId="77777777" w:rsidR="00856B50" w:rsidRDefault="00856B50" w:rsidP="00856B50">
      <w:pPr>
        <w:sectPr w:rsidR="00856B50" w:rsidSect="00237BAC">
          <w:type w:val="continuous"/>
          <w:pgSz w:w="11906" w:h="16838"/>
          <w:pgMar w:top="2269" w:right="991" w:bottom="1276" w:left="1440" w:header="0" w:footer="0" w:gutter="0"/>
          <w:cols w:space="708"/>
          <w:titlePg/>
          <w:docGrid w:linePitch="360"/>
        </w:sectPr>
      </w:pPr>
    </w:p>
    <w:p w14:paraId="3566AB35" w14:textId="77777777" w:rsidR="00BB3D46" w:rsidRDefault="00BD3FE3" w:rsidP="00856B50">
      <w:pPr>
        <w:pStyle w:val="Heading2"/>
      </w:pPr>
      <w:bookmarkStart w:id="1" w:name="_Toc78981195"/>
      <w:r>
        <w:lastRenderedPageBreak/>
        <w:t>New South Wales</w:t>
      </w:r>
      <w:bookmarkEnd w:id="1"/>
    </w:p>
    <w:p w14:paraId="3566AB36" w14:textId="77777777" w:rsidR="00BD3FE3" w:rsidRDefault="00BD3FE3" w:rsidP="00D73899">
      <w:pPr>
        <w:pStyle w:val="Heading3"/>
      </w:pPr>
      <w:bookmarkStart w:id="2" w:name="_Toc78981196"/>
      <w:r w:rsidRPr="00BD3FE3">
        <w:t>Outback Theatre for Young People</w:t>
      </w:r>
      <w:bookmarkEnd w:id="2"/>
    </w:p>
    <w:p w14:paraId="3566AB37" w14:textId="77777777" w:rsidR="00BD3FE3" w:rsidRDefault="00BD3FE3" w:rsidP="00D73899">
      <w:pPr>
        <w:rPr>
          <w:b/>
        </w:rPr>
      </w:pPr>
      <w:r w:rsidRPr="00BD3FE3">
        <w:t>$110,000</w:t>
      </w:r>
    </w:p>
    <w:p w14:paraId="3566AB38" w14:textId="77777777" w:rsidR="00BD3FE3" w:rsidRPr="00D73899" w:rsidRDefault="00BD3FE3" w:rsidP="00D73899">
      <w:pPr>
        <w:pStyle w:val="Heading4"/>
      </w:pPr>
      <w:bookmarkStart w:id="3" w:name="_Toc78981197"/>
      <w:r w:rsidRPr="00D73899">
        <w:t>Connecting Communities: Sustainable Remote Youth Arts in NSW</w:t>
      </w:r>
      <w:bookmarkEnd w:id="3"/>
    </w:p>
    <w:p w14:paraId="3566AB39" w14:textId="111FFFDE" w:rsidR="00856B50" w:rsidRDefault="00BD3FE3" w:rsidP="00BD3FE3">
      <w:r>
        <w:t>Outback Theatre for Young People will spread their reach beyond South West NSW in order to continue the implementation of sustainable youth arts opportunities wit</w:t>
      </w:r>
      <w:r w:rsidR="00D7699D">
        <w:t>h the communities of Wilcannia/</w:t>
      </w:r>
      <w:r>
        <w:t xml:space="preserve">Broken Hill, Gunnedah/Curlewis, Lake Cargelligo/Condobolin and Walgett/Bourke. RAF Renewal will allow the organisation to engage new partners and participants, and continue to embed artists and arts managers into remote NSW. </w:t>
      </w:r>
    </w:p>
    <w:p w14:paraId="3566AB3A" w14:textId="77777777" w:rsidR="00BD3FE3" w:rsidRDefault="00BD3FE3" w:rsidP="00D73899">
      <w:pPr>
        <w:pStyle w:val="Heading3"/>
      </w:pPr>
      <w:bookmarkStart w:id="4" w:name="_Toc78981198"/>
      <w:r>
        <w:t xml:space="preserve">Arts </w:t>
      </w:r>
      <w:proofErr w:type="spellStart"/>
      <w:r>
        <w:t>OutWest</w:t>
      </w:r>
      <w:proofErr w:type="spellEnd"/>
      <w:r>
        <w:t xml:space="preserve"> Inc.</w:t>
      </w:r>
      <w:bookmarkEnd w:id="4"/>
    </w:p>
    <w:p w14:paraId="3566AB3B" w14:textId="77777777" w:rsidR="00BD3FE3" w:rsidRDefault="00BD3FE3" w:rsidP="00BB3D46">
      <w:r>
        <w:t>$119,900</w:t>
      </w:r>
    </w:p>
    <w:p w14:paraId="3566AB3C" w14:textId="77777777" w:rsidR="00856B50" w:rsidRDefault="00BD3FE3" w:rsidP="00D73899">
      <w:pPr>
        <w:pStyle w:val="Heading4"/>
      </w:pPr>
      <w:bookmarkStart w:id="5" w:name="_Toc78981199"/>
      <w:r w:rsidRPr="00BD3FE3">
        <w:t>Virtual Art Snacks</w:t>
      </w:r>
      <w:bookmarkEnd w:id="5"/>
    </w:p>
    <w:p w14:paraId="3566AB3D" w14:textId="13A79C7A" w:rsidR="00D73899" w:rsidRDefault="00D73899" w:rsidP="00D73899">
      <w:r w:rsidRPr="00D73899">
        <w:t>Virtual Art Snacks will train rural artists and health workers to deliver a program of short, sequential cross-</w:t>
      </w:r>
      <w:proofErr w:type="spellStart"/>
      <w:r w:rsidRPr="00D73899">
        <w:t>artform</w:t>
      </w:r>
      <w:proofErr w:type="spellEnd"/>
      <w:r w:rsidRPr="00D73899">
        <w:t xml:space="preserve"> activities to residents and carers in aged care. Working with Western NSW Local Health District's 25 Multipurpose Services spread across the regions covered by Arts</w:t>
      </w:r>
      <w:r>
        <w:t> </w:t>
      </w:r>
      <w:proofErr w:type="spellStart"/>
      <w:r w:rsidRPr="00D73899">
        <w:t>OutWest</w:t>
      </w:r>
      <w:proofErr w:type="spellEnd"/>
      <w:r w:rsidRPr="00D73899">
        <w:t>, Orana Arts and Outb</w:t>
      </w:r>
      <w:r w:rsidR="00A32E86">
        <w:t>ack Arts, the online sessions will</w:t>
      </w:r>
      <w:r w:rsidRPr="00D73899">
        <w:t xml:space="preserve"> continue throughout any COVID-19 restrictions while also finding new ways of providing better quality of care and increased access to creative opportunities for aged care residents and carers.</w:t>
      </w:r>
    </w:p>
    <w:p w14:paraId="3566AB3E" w14:textId="77777777" w:rsidR="00D73899" w:rsidRPr="00D73899" w:rsidRDefault="00D73899" w:rsidP="00D73899">
      <w:pPr>
        <w:pStyle w:val="Heading3"/>
      </w:pPr>
      <w:bookmarkStart w:id="6" w:name="_Toc78981200"/>
      <w:r w:rsidRPr="00D73899">
        <w:t>Flying Fruit Fly Circus</w:t>
      </w:r>
      <w:bookmarkEnd w:id="6"/>
    </w:p>
    <w:p w14:paraId="3566AB3F" w14:textId="77777777" w:rsidR="00D73899" w:rsidRDefault="00D73899" w:rsidP="00D73899">
      <w:r>
        <w:t>$120,000</w:t>
      </w:r>
    </w:p>
    <w:p w14:paraId="3566AB40" w14:textId="77777777" w:rsidR="00D73899" w:rsidRPr="00D73899" w:rsidRDefault="00D73899" w:rsidP="00D73899">
      <w:pPr>
        <w:pStyle w:val="Heading4"/>
      </w:pPr>
      <w:bookmarkStart w:id="7" w:name="_Toc78981201"/>
      <w:r w:rsidRPr="00D73899">
        <w:t>Circus Passport</w:t>
      </w:r>
      <w:bookmarkEnd w:id="7"/>
    </w:p>
    <w:p w14:paraId="3566AB41" w14:textId="7159D6C2" w:rsidR="00D73899" w:rsidRDefault="00ED13AB" w:rsidP="00D73899">
      <w:r>
        <w:t xml:space="preserve">The Flying Fruit Fly Circus will lead a partnership with Theatre Kimberley (Broome and Beagle Bay WA), Outback Theatre for Young People (Deniliquin and Balranald NSW) and Corrugated Iron Youth Arts (Darwin and Katherine NT) deliver Circus Passport. Circus Passport </w:t>
      </w:r>
      <w:r w:rsidR="00D73899">
        <w:t xml:space="preserve">is a 3-year project that opens borders and breaks down barriers that keep regional and remote young Australians from access to quality Circus training and professional aspiration. </w:t>
      </w:r>
    </w:p>
    <w:p w14:paraId="3566AB42" w14:textId="77777777" w:rsidR="00D73899" w:rsidRPr="00D73899" w:rsidRDefault="00D73899" w:rsidP="00D73899">
      <w:pPr>
        <w:pStyle w:val="Heading3"/>
      </w:pPr>
      <w:bookmarkStart w:id="8" w:name="_Toc78981202"/>
      <w:r w:rsidRPr="00D73899">
        <w:t>Bathurst Regional Art Gallery</w:t>
      </w:r>
      <w:bookmarkEnd w:id="8"/>
    </w:p>
    <w:p w14:paraId="3566AB43" w14:textId="77777777" w:rsidR="00D73899" w:rsidRDefault="00D73899" w:rsidP="00D73899">
      <w:r>
        <w:t>$120,000</w:t>
      </w:r>
    </w:p>
    <w:p w14:paraId="3566AB44" w14:textId="77777777" w:rsidR="00D73899" w:rsidRPr="00D73899" w:rsidRDefault="00D73899" w:rsidP="00D73899">
      <w:pPr>
        <w:pStyle w:val="Heading4"/>
      </w:pPr>
      <w:bookmarkStart w:id="9" w:name="_Toc78981203"/>
      <w:r w:rsidRPr="00D73899">
        <w:t xml:space="preserve">Engagement of a First Nations </w:t>
      </w:r>
      <w:r w:rsidR="00D7699D">
        <w:t>C</w:t>
      </w:r>
      <w:r w:rsidRPr="00D73899">
        <w:t>urator</w:t>
      </w:r>
      <w:bookmarkEnd w:id="9"/>
    </w:p>
    <w:p w14:paraId="3566AB45" w14:textId="5E1C7FD5" w:rsidR="00D73899" w:rsidRDefault="00ED13AB" w:rsidP="00D73899">
      <w:r>
        <w:t xml:space="preserve">Bathurst Regional Art Gallery will engage an experienced First Nations curator over 3 years to work with </w:t>
      </w:r>
      <w:proofErr w:type="spellStart"/>
      <w:r>
        <w:t>Wiradyuri</w:t>
      </w:r>
      <w:proofErr w:type="spellEnd"/>
      <w:r>
        <w:t xml:space="preserve"> Elders, staff, community stakeholders, and artists to develop a major program of activities including residencies, workshops, commissions, publications and public projects, resulting in the creation of new work for exhibition at Bathurst Regional Art Gallery and other key cultural facilities and locations around the region in 2024. </w:t>
      </w:r>
    </w:p>
    <w:p w14:paraId="3566AB46" w14:textId="77777777" w:rsidR="00D73899" w:rsidRPr="00D73899" w:rsidRDefault="00D73899" w:rsidP="00D73899">
      <w:pPr>
        <w:pStyle w:val="Heading3"/>
      </w:pPr>
      <w:bookmarkStart w:id="10" w:name="_Toc78981204"/>
      <w:r w:rsidRPr="00D73899">
        <w:lastRenderedPageBreak/>
        <w:t>Byron Writers Festival</w:t>
      </w:r>
      <w:bookmarkEnd w:id="10"/>
    </w:p>
    <w:p w14:paraId="3566AB47" w14:textId="77777777" w:rsidR="00D73899" w:rsidRDefault="00D73899" w:rsidP="00D73899">
      <w:r>
        <w:t>$68,188</w:t>
      </w:r>
    </w:p>
    <w:p w14:paraId="3566AB48" w14:textId="77777777" w:rsidR="00D73899" w:rsidRPr="00D73899" w:rsidRDefault="00D73899" w:rsidP="00D73899">
      <w:pPr>
        <w:pStyle w:val="Heading4"/>
      </w:pPr>
      <w:bookmarkStart w:id="11" w:name="_Toc78981205"/>
      <w:r w:rsidRPr="00D73899">
        <w:t xml:space="preserve">Byron Writers Festival 2021 </w:t>
      </w:r>
      <w:r w:rsidR="00FC3B03">
        <w:t>and</w:t>
      </w:r>
      <w:r w:rsidRPr="00D73899">
        <w:t xml:space="preserve"> 2022</w:t>
      </w:r>
      <w:bookmarkEnd w:id="11"/>
    </w:p>
    <w:p w14:paraId="3566AB49" w14:textId="7A15106F" w:rsidR="00D73899" w:rsidRDefault="00D73899" w:rsidP="00D73899">
      <w:r>
        <w:t xml:space="preserve">Byron Writers Festival </w:t>
      </w:r>
      <w:r w:rsidR="00ED13AB">
        <w:t xml:space="preserve">will </w:t>
      </w:r>
      <w:r>
        <w:t xml:space="preserve">engage regional and rural writers for their 2021 and 2022 festivals. Byron Writers Festival will continue its focus on Australian writers by developing a program that explores the breadth of contemporary Australian writing across a broad range of genres, both fiction and non-fiction. </w:t>
      </w:r>
    </w:p>
    <w:p w14:paraId="3566AB4A" w14:textId="77777777" w:rsidR="00D73899" w:rsidRPr="00D73899" w:rsidRDefault="00D73899" w:rsidP="00D73899">
      <w:pPr>
        <w:pStyle w:val="Heading3"/>
      </w:pPr>
      <w:bookmarkStart w:id="12" w:name="_Toc78981206"/>
      <w:r w:rsidRPr="00D73899">
        <w:t>Aboriginal Regional Arts Alliance Aboriginal Corporation</w:t>
      </w:r>
      <w:bookmarkEnd w:id="12"/>
    </w:p>
    <w:p w14:paraId="3566AB4B" w14:textId="77777777" w:rsidR="00D73899" w:rsidRDefault="00D73899" w:rsidP="00D73899">
      <w:r>
        <w:t>$60,000</w:t>
      </w:r>
    </w:p>
    <w:p w14:paraId="3566AB4C" w14:textId="77777777" w:rsidR="00D73899" w:rsidRPr="00D73899" w:rsidRDefault="00D73899" w:rsidP="00D73899">
      <w:pPr>
        <w:pStyle w:val="Heading4"/>
      </w:pPr>
      <w:bookmarkStart w:id="13" w:name="_Toc78981207"/>
      <w:r w:rsidRPr="00D73899">
        <w:t>Engagement of First Nations Arts and Cultural Development Manager</w:t>
      </w:r>
      <w:bookmarkEnd w:id="13"/>
    </w:p>
    <w:p w14:paraId="3566AB4D" w14:textId="09D1D9EC" w:rsidR="00D73899" w:rsidRDefault="00ED13AB" w:rsidP="00D73899">
      <w:r w:rsidRPr="00ED13AB">
        <w:t>Aboriginal Regional Arts Alliance Aboriginal Corporation</w:t>
      </w:r>
      <w:r>
        <w:t xml:space="preserve"> will </w:t>
      </w:r>
      <w:r w:rsidR="00D73899">
        <w:t xml:space="preserve">build the capacity and sustainability of Aboriginal regional artists, arts workers and organisations by employing a First Nations Arts and Cultural Development Manager (ACDM) who will deliver programs and projects aimed at building strength, capacity and resilience. </w:t>
      </w:r>
    </w:p>
    <w:p w14:paraId="3566AB4E" w14:textId="77777777" w:rsidR="00D73899" w:rsidRPr="00D73899" w:rsidRDefault="00D73899" w:rsidP="00D73899">
      <w:pPr>
        <w:pStyle w:val="Heading3"/>
      </w:pPr>
      <w:bookmarkStart w:id="14" w:name="_Toc78981208"/>
      <w:r w:rsidRPr="00D73899">
        <w:t>The Wired Lab</w:t>
      </w:r>
      <w:bookmarkEnd w:id="14"/>
    </w:p>
    <w:p w14:paraId="3566AB4F" w14:textId="77777777" w:rsidR="00D73899" w:rsidRDefault="00D73899" w:rsidP="00D73899">
      <w:r>
        <w:t>$70,000</w:t>
      </w:r>
    </w:p>
    <w:p w14:paraId="3566AB50" w14:textId="77777777" w:rsidR="00D73899" w:rsidRPr="00D73899" w:rsidRDefault="00D73899" w:rsidP="00D73899">
      <w:pPr>
        <w:pStyle w:val="Heading4"/>
      </w:pPr>
      <w:bookmarkStart w:id="15" w:name="_Toc78981209"/>
      <w:r w:rsidRPr="00D73899">
        <w:t xml:space="preserve">Participation Programs </w:t>
      </w:r>
      <w:r w:rsidR="00D7699D">
        <w:t>and</w:t>
      </w:r>
      <w:r w:rsidRPr="00D73899">
        <w:t xml:space="preserve"> Strategic Development Initiatives</w:t>
      </w:r>
      <w:bookmarkEnd w:id="15"/>
    </w:p>
    <w:p w14:paraId="3566AB51" w14:textId="745BDB2D" w:rsidR="00D73899" w:rsidRDefault="00ED13AB" w:rsidP="00D73899">
      <w:r>
        <w:t xml:space="preserve">The Wired Lab will develop </w:t>
      </w:r>
      <w:r w:rsidR="00D73899">
        <w:t>a suite of interconnected projects focusing on strategic initiatives and participation, in a future</w:t>
      </w:r>
      <w:r w:rsidR="00FC3B03">
        <w:t>-</w:t>
      </w:r>
      <w:r w:rsidR="00D73899">
        <w:t>focused vision</w:t>
      </w:r>
      <w:r>
        <w:t xml:space="preserve">, and will </w:t>
      </w:r>
      <w:r w:rsidR="00D73899">
        <w:t>support The Wired Labs Open Day Festival and workshops</w:t>
      </w:r>
      <w:r>
        <w:t>, as well as</w:t>
      </w:r>
      <w:r w:rsidR="00D73899">
        <w:t xml:space="preserve"> a masterplan towards Church conversion into a distinctive highly experiential multipurpose space</w:t>
      </w:r>
      <w:r w:rsidR="00A32E86">
        <w:t>.</w:t>
      </w:r>
    </w:p>
    <w:p w14:paraId="0E27EBD1" w14:textId="77777777" w:rsidR="00B95A28" w:rsidRDefault="00B95A28" w:rsidP="00B95A28">
      <w:pPr>
        <w:pStyle w:val="Heading2"/>
      </w:pPr>
      <w:bookmarkStart w:id="16" w:name="_Toc78981210"/>
      <w:r>
        <w:t>Northern Territory</w:t>
      </w:r>
      <w:bookmarkEnd w:id="16"/>
    </w:p>
    <w:p w14:paraId="2C8E7137" w14:textId="77777777" w:rsidR="00B95A28" w:rsidRDefault="00B95A28" w:rsidP="00B95A28">
      <w:pPr>
        <w:pStyle w:val="Heading3"/>
      </w:pPr>
      <w:bookmarkStart w:id="17" w:name="_Toc78981211"/>
      <w:proofErr w:type="spellStart"/>
      <w:r w:rsidRPr="00D53021">
        <w:t>Julalikari</w:t>
      </w:r>
      <w:proofErr w:type="spellEnd"/>
      <w:r w:rsidRPr="00D53021">
        <w:t xml:space="preserve"> Council Aboriginal Corporation</w:t>
      </w:r>
      <w:bookmarkEnd w:id="17"/>
    </w:p>
    <w:p w14:paraId="6F9A1EF9" w14:textId="77777777" w:rsidR="00B95A28" w:rsidRPr="00D53021" w:rsidRDefault="00B95A28" w:rsidP="00B95A28">
      <w:r w:rsidRPr="00D53021">
        <w:t>$120,000</w:t>
      </w:r>
    </w:p>
    <w:p w14:paraId="06A3280D" w14:textId="77777777" w:rsidR="00B95A28" w:rsidRPr="00D53021" w:rsidRDefault="00B95A28" w:rsidP="00B95A28">
      <w:pPr>
        <w:pStyle w:val="Heading4"/>
      </w:pPr>
      <w:bookmarkStart w:id="18" w:name="_Toc78981212"/>
      <w:proofErr w:type="spellStart"/>
      <w:r w:rsidRPr="00D53021">
        <w:t>Pujjali</w:t>
      </w:r>
      <w:proofErr w:type="spellEnd"/>
      <w:r w:rsidRPr="00D53021">
        <w:t xml:space="preserve"> </w:t>
      </w:r>
      <w:proofErr w:type="spellStart"/>
      <w:r w:rsidRPr="00D53021">
        <w:t>Kapi</w:t>
      </w:r>
      <w:proofErr w:type="spellEnd"/>
      <w:r w:rsidRPr="00D53021">
        <w:t xml:space="preserve"> </w:t>
      </w:r>
      <w:proofErr w:type="spellStart"/>
      <w:r w:rsidRPr="00D53021">
        <w:t>Yawulyu</w:t>
      </w:r>
      <w:proofErr w:type="spellEnd"/>
      <w:r w:rsidRPr="00D53021">
        <w:t xml:space="preserve"> - Men's and Women's Dance and Ceremony</w:t>
      </w:r>
      <w:bookmarkEnd w:id="18"/>
    </w:p>
    <w:p w14:paraId="3C443C49" w14:textId="77777777" w:rsidR="00B95A28" w:rsidRPr="00D53021" w:rsidRDefault="00B95A28" w:rsidP="00B95A28">
      <w:proofErr w:type="spellStart"/>
      <w:r w:rsidRPr="00D53021">
        <w:t>Julalikari</w:t>
      </w:r>
      <w:proofErr w:type="spellEnd"/>
      <w:r w:rsidRPr="00D53021">
        <w:t xml:space="preserve"> Council Aboriginal Corporation will deliver a collaborative, strategic project through </w:t>
      </w:r>
      <w:proofErr w:type="spellStart"/>
      <w:r w:rsidRPr="00D53021">
        <w:t>Nyinkka</w:t>
      </w:r>
      <w:proofErr w:type="spellEnd"/>
      <w:r w:rsidRPr="00D53021">
        <w:t xml:space="preserve"> </w:t>
      </w:r>
      <w:proofErr w:type="spellStart"/>
      <w:r w:rsidRPr="00D53021">
        <w:t>Nyunyu</w:t>
      </w:r>
      <w:proofErr w:type="spellEnd"/>
      <w:r w:rsidRPr="00D53021">
        <w:t xml:space="preserve"> Art and Culture Centre: </w:t>
      </w:r>
      <w:proofErr w:type="spellStart"/>
      <w:r w:rsidRPr="00D53021">
        <w:t>Pujjali</w:t>
      </w:r>
      <w:proofErr w:type="spellEnd"/>
      <w:r w:rsidRPr="00D53021">
        <w:t xml:space="preserve"> </w:t>
      </w:r>
      <w:proofErr w:type="spellStart"/>
      <w:r w:rsidRPr="00D53021">
        <w:t>Kapi</w:t>
      </w:r>
      <w:proofErr w:type="spellEnd"/>
      <w:r w:rsidRPr="00D53021">
        <w:t xml:space="preserve"> </w:t>
      </w:r>
      <w:proofErr w:type="spellStart"/>
      <w:r w:rsidRPr="00D53021">
        <w:t>Yawulyu</w:t>
      </w:r>
      <w:proofErr w:type="spellEnd"/>
      <w:r w:rsidRPr="00D53021">
        <w:t xml:space="preserve"> - Men's and Women's Dance and Ceremony. In partnership with Barkly Regional Arts, an event-based training and skills development program will be implemented involving intergenerational learning between community cultural leaders, young artists and performers. </w:t>
      </w:r>
    </w:p>
    <w:p w14:paraId="20C993E3" w14:textId="77777777" w:rsidR="00B95A28" w:rsidRPr="00D53021" w:rsidRDefault="00B95A28" w:rsidP="00B95A28">
      <w:pPr>
        <w:pStyle w:val="Heading3"/>
      </w:pPr>
      <w:bookmarkStart w:id="19" w:name="_Toc78981213"/>
      <w:r w:rsidRPr="00D53021">
        <w:lastRenderedPageBreak/>
        <w:t>NT Dance Company</w:t>
      </w:r>
      <w:bookmarkEnd w:id="19"/>
    </w:p>
    <w:p w14:paraId="703B3D5C" w14:textId="77777777" w:rsidR="00B95A28" w:rsidRPr="0029368F" w:rsidRDefault="00B95A28" w:rsidP="000C21AF">
      <w:pPr>
        <w:keepNext/>
      </w:pPr>
      <w:r w:rsidRPr="0029368F">
        <w:t>$120,000</w:t>
      </w:r>
    </w:p>
    <w:p w14:paraId="2BADE0B8" w14:textId="77777777" w:rsidR="00B95A28" w:rsidRPr="00747F75" w:rsidRDefault="00B95A28" w:rsidP="00747F75">
      <w:pPr>
        <w:pStyle w:val="Heading4"/>
      </w:pPr>
      <w:bookmarkStart w:id="20" w:name="_Toc78981214"/>
      <w:r w:rsidRPr="00747F75">
        <w:t>Dancing Across Country</w:t>
      </w:r>
      <w:bookmarkEnd w:id="20"/>
    </w:p>
    <w:p w14:paraId="4892B4B5" w14:textId="77777777" w:rsidR="00B95A28" w:rsidRDefault="00B95A28" w:rsidP="000C21AF">
      <w:pPr>
        <w:keepLines/>
      </w:pPr>
      <w:r w:rsidRPr="00D53021">
        <w:t xml:space="preserve">NT Dance Company (NTDC) will implement Dancing Across Country – a collaborative First Nations, dance career development and performance project. Renewal funding will support Artistic Director Gary Lang to create and premiere three new Australian masterpieces over the next three years. This cross-collaborative project will offer employment pathways and professional development for First Nations artists and provide the impetus for NTDC to continue their trajectory toward becoming Australia’s second fully-funded Indigenous Dance Company. </w:t>
      </w:r>
    </w:p>
    <w:p w14:paraId="3566AB54" w14:textId="49A67BBD" w:rsidR="00D73899" w:rsidRDefault="00D73899" w:rsidP="00B95A28">
      <w:pPr>
        <w:pStyle w:val="Heading2"/>
      </w:pPr>
      <w:bookmarkStart w:id="21" w:name="_Toc78981215"/>
      <w:r>
        <w:t>Queensland</w:t>
      </w:r>
      <w:bookmarkEnd w:id="21"/>
    </w:p>
    <w:p w14:paraId="3566AB55" w14:textId="77777777" w:rsidR="00D73899" w:rsidRPr="00747F75" w:rsidRDefault="00EB5065" w:rsidP="00747F75">
      <w:pPr>
        <w:pStyle w:val="Heading3"/>
      </w:pPr>
      <w:bookmarkStart w:id="22" w:name="_Toc78981216"/>
      <w:r w:rsidRPr="00747F75">
        <w:t>Bundaberg Regional Council</w:t>
      </w:r>
      <w:bookmarkEnd w:id="22"/>
    </w:p>
    <w:p w14:paraId="3566AB56" w14:textId="77777777" w:rsidR="00EB5065" w:rsidRPr="00D73899" w:rsidRDefault="00EB5065" w:rsidP="00D73899">
      <w:r w:rsidRPr="00EB5065">
        <w:t>$150,000</w:t>
      </w:r>
    </w:p>
    <w:p w14:paraId="3566AB57" w14:textId="77777777" w:rsidR="00D73899" w:rsidRPr="00747F75" w:rsidRDefault="00EB5065" w:rsidP="00747F75">
      <w:pPr>
        <w:pStyle w:val="Heading4"/>
      </w:pPr>
      <w:bookmarkStart w:id="23" w:name="_Toc78981217"/>
      <w:proofErr w:type="spellStart"/>
      <w:r w:rsidRPr="00747F75">
        <w:t>wuga</w:t>
      </w:r>
      <w:proofErr w:type="spellEnd"/>
      <w:r w:rsidRPr="00747F75">
        <w:t xml:space="preserve"> </w:t>
      </w:r>
      <w:proofErr w:type="spellStart"/>
      <w:r w:rsidRPr="00747F75">
        <w:t>dhulayu</w:t>
      </w:r>
      <w:proofErr w:type="spellEnd"/>
      <w:r w:rsidR="009025FB" w:rsidRPr="00747F75">
        <w:t>—</w:t>
      </w:r>
      <w:r w:rsidRPr="00747F75">
        <w:t>Accelerated Arts Education Program</w:t>
      </w:r>
      <w:bookmarkEnd w:id="23"/>
    </w:p>
    <w:p w14:paraId="2B939819" w14:textId="5FBA9AFA" w:rsidR="002C1D4F" w:rsidRDefault="002C1D4F" w:rsidP="00D73899">
      <w:r w:rsidRPr="00EB5065">
        <w:t>Bundaberg Regional Council</w:t>
      </w:r>
      <w:r>
        <w:t>,</w:t>
      </w:r>
      <w:r w:rsidRPr="00EB5065">
        <w:t xml:space="preserve"> in collaboration with key community stakeholders</w:t>
      </w:r>
      <w:r>
        <w:t>, will deliver</w:t>
      </w:r>
      <w:r w:rsidRPr="00EB5065">
        <w:t xml:space="preserve"> </w:t>
      </w:r>
      <w:proofErr w:type="spellStart"/>
      <w:r w:rsidR="00EB5065" w:rsidRPr="00EB5065">
        <w:t>wuga</w:t>
      </w:r>
      <w:proofErr w:type="spellEnd"/>
      <w:r w:rsidR="00EB5065" w:rsidRPr="00EB5065">
        <w:t xml:space="preserve"> </w:t>
      </w:r>
      <w:proofErr w:type="spellStart"/>
      <w:r w:rsidR="00EB5065" w:rsidRPr="00EB5065">
        <w:t>dhulayu</w:t>
      </w:r>
      <w:proofErr w:type="spellEnd"/>
      <w:r w:rsidR="00EB5065" w:rsidRPr="00EB5065">
        <w:t xml:space="preserve"> (</w:t>
      </w:r>
      <w:proofErr w:type="spellStart"/>
      <w:r w:rsidR="00EB5065" w:rsidRPr="00EB5065">
        <w:t>waga</w:t>
      </w:r>
      <w:proofErr w:type="spellEnd"/>
      <w:r w:rsidR="00EB5065" w:rsidRPr="00EB5065">
        <w:t xml:space="preserve"> </w:t>
      </w:r>
      <w:proofErr w:type="spellStart"/>
      <w:r w:rsidR="00EB5065" w:rsidRPr="00EB5065">
        <w:t>thew</w:t>
      </w:r>
      <w:proofErr w:type="spellEnd"/>
      <w:r w:rsidR="00EB5065" w:rsidRPr="00EB5065">
        <w:t>-lie-you)</w:t>
      </w:r>
      <w:r>
        <w:t xml:space="preserve">, </w:t>
      </w:r>
      <w:r w:rsidR="00EB5065" w:rsidRPr="00EB5065">
        <w:t xml:space="preserve">a community-led and industry-focused arts acceleration program. </w:t>
      </w:r>
      <w:r>
        <w:t>Senior school s</w:t>
      </w:r>
      <w:r w:rsidR="00EB5065" w:rsidRPr="00EB5065">
        <w:t xml:space="preserve">tudents </w:t>
      </w:r>
      <w:r w:rsidRPr="00EB5065">
        <w:t xml:space="preserve"> (years 10-12) </w:t>
      </w:r>
      <w:r w:rsidR="00EB5065" w:rsidRPr="00EB5065">
        <w:t xml:space="preserve">considering an arts career will be accelerated by </w:t>
      </w:r>
      <w:proofErr w:type="spellStart"/>
      <w:r w:rsidR="00EB5065" w:rsidRPr="00EB5065">
        <w:t>wuga</w:t>
      </w:r>
      <w:proofErr w:type="spellEnd"/>
      <w:r w:rsidR="00EB5065" w:rsidRPr="00EB5065">
        <w:t xml:space="preserve"> </w:t>
      </w:r>
      <w:proofErr w:type="spellStart"/>
      <w:r w:rsidR="00EB5065" w:rsidRPr="00EB5065">
        <w:t>dhulayu</w:t>
      </w:r>
      <w:proofErr w:type="spellEnd"/>
      <w:r w:rsidR="00EB5065" w:rsidRPr="00EB5065">
        <w:t xml:space="preserve"> through opportunities for learning, mentorships and professional experience in producing and creating collaborative work. </w:t>
      </w:r>
    </w:p>
    <w:p w14:paraId="3566AB59" w14:textId="77777777" w:rsidR="00EB5065" w:rsidRPr="00747F75" w:rsidRDefault="00EB5065" w:rsidP="00747F75">
      <w:pPr>
        <w:pStyle w:val="Heading3"/>
      </w:pPr>
      <w:bookmarkStart w:id="24" w:name="_Toc78981218"/>
      <w:proofErr w:type="spellStart"/>
      <w:r w:rsidRPr="00747F75">
        <w:t>Dancenorth</w:t>
      </w:r>
      <w:proofErr w:type="spellEnd"/>
      <w:r w:rsidRPr="00747F75">
        <w:t xml:space="preserve"> Australia Ltd</w:t>
      </w:r>
      <w:bookmarkEnd w:id="24"/>
    </w:p>
    <w:p w14:paraId="3566AB5A" w14:textId="77777777" w:rsidR="00EB5065" w:rsidRDefault="00EB5065" w:rsidP="00D73899">
      <w:r w:rsidRPr="00EB5065">
        <w:t>$150,000</w:t>
      </w:r>
    </w:p>
    <w:p w14:paraId="3566AB5B" w14:textId="77777777" w:rsidR="00EB5065" w:rsidRPr="00747F75" w:rsidRDefault="00EB5065" w:rsidP="00747F75">
      <w:pPr>
        <w:pStyle w:val="Heading4"/>
      </w:pPr>
      <w:bookmarkStart w:id="25" w:name="_Toc78981219"/>
      <w:r w:rsidRPr="00747F75">
        <w:t>Deeper than Dancing</w:t>
      </w:r>
      <w:bookmarkEnd w:id="25"/>
    </w:p>
    <w:p w14:paraId="3566AB5C" w14:textId="2253243D" w:rsidR="00EB5065" w:rsidRDefault="002C1D4F" w:rsidP="00D73899">
      <w:proofErr w:type="spellStart"/>
      <w:r>
        <w:t>Dancenorth</w:t>
      </w:r>
      <w:proofErr w:type="spellEnd"/>
      <w:r>
        <w:t xml:space="preserve"> will develop </w:t>
      </w:r>
      <w:r w:rsidR="00EB5065" w:rsidRPr="00EB5065">
        <w:t>Deeper than Dancing</w:t>
      </w:r>
      <w:r>
        <w:t>,</w:t>
      </w:r>
      <w:r w:rsidR="00EB5065" w:rsidRPr="00EB5065">
        <w:t xml:space="preserve"> </w:t>
      </w:r>
      <w:r>
        <w:t>a</w:t>
      </w:r>
      <w:r w:rsidRPr="00EB5065">
        <w:t xml:space="preserve"> responsive and unfolding program of movement classes, creative workshops, conversations, gatherings and events with three key communities</w:t>
      </w:r>
      <w:r>
        <w:t xml:space="preserve">. The project will </w:t>
      </w:r>
      <w:r w:rsidR="00EB5065" w:rsidRPr="00EB5065">
        <w:t xml:space="preserve">explore the uncharted territory that exists between </w:t>
      </w:r>
      <w:proofErr w:type="spellStart"/>
      <w:r w:rsidR="00EB5065" w:rsidRPr="00EB5065">
        <w:t>Dancenorth’s</w:t>
      </w:r>
      <w:proofErr w:type="spellEnd"/>
      <w:r w:rsidR="00EB5065" w:rsidRPr="00EB5065">
        <w:t xml:space="preserve"> community and curated programs</w:t>
      </w:r>
      <w:r>
        <w:t xml:space="preserve">, and </w:t>
      </w:r>
      <w:r w:rsidR="00EB5065" w:rsidRPr="00EB5065">
        <w:t xml:space="preserve">facilitate an open exchange of art, culture, experiences and perspectives between company and people. </w:t>
      </w:r>
    </w:p>
    <w:p w14:paraId="3566AB5D" w14:textId="77777777" w:rsidR="00EB5065" w:rsidRPr="00747F75" w:rsidRDefault="00EB5065" w:rsidP="00747F75">
      <w:pPr>
        <w:pStyle w:val="Heading3"/>
      </w:pPr>
      <w:bookmarkStart w:id="26" w:name="_Toc78981220"/>
      <w:r w:rsidRPr="00747F75">
        <w:t>Just Us Theatre Ensemble Trading As JUTE Theatre Company</w:t>
      </w:r>
      <w:bookmarkEnd w:id="26"/>
    </w:p>
    <w:p w14:paraId="3566AB5E" w14:textId="77777777" w:rsidR="00EB5065" w:rsidRDefault="00EB5065" w:rsidP="00D73899">
      <w:r w:rsidRPr="00EB5065">
        <w:t>$150,000</w:t>
      </w:r>
    </w:p>
    <w:p w14:paraId="3566AB5F" w14:textId="77777777" w:rsidR="00EB5065" w:rsidRPr="00747F75" w:rsidRDefault="00EB5065" w:rsidP="00747F75">
      <w:pPr>
        <w:pStyle w:val="Heading4"/>
      </w:pPr>
      <w:bookmarkStart w:id="27" w:name="_Toc78981221"/>
      <w:r w:rsidRPr="00747F75">
        <w:t>Build Back Better</w:t>
      </w:r>
      <w:r w:rsidR="009025FB" w:rsidRPr="00747F75">
        <w:t>—</w:t>
      </w:r>
      <w:r w:rsidRPr="00747F75">
        <w:t>Partnering for Regional Theatre Growth</w:t>
      </w:r>
      <w:bookmarkEnd w:id="27"/>
    </w:p>
    <w:p w14:paraId="3566AB60" w14:textId="0F56123F" w:rsidR="00EB5065" w:rsidRDefault="00DE77F5" w:rsidP="00D73899">
      <w:r>
        <w:t xml:space="preserve">JUTE Theatre Company will lead </w:t>
      </w:r>
      <w:r w:rsidR="00EB5065" w:rsidRPr="00EB5065">
        <w:t>Build Back Better</w:t>
      </w:r>
      <w:r>
        <w:t>,</w:t>
      </w:r>
      <w:r w:rsidR="00EB5065" w:rsidRPr="00EB5065">
        <w:t xml:space="preserve"> </w:t>
      </w:r>
      <w:r>
        <w:t xml:space="preserve">and </w:t>
      </w:r>
      <w:r w:rsidR="00EB5065" w:rsidRPr="00EB5065">
        <w:t>re-invigorate regional theatre through strategies that build cross-regional theatre skills, enable cost-effective touring and share resources and knowledge to strengthen capacity over a 3</w:t>
      </w:r>
      <w:r w:rsidR="00A32E86">
        <w:noBreakHyphen/>
      </w:r>
      <w:r w:rsidR="00EB5065" w:rsidRPr="00EB5065">
        <w:t xml:space="preserve">year pilot program with independent evaluation. </w:t>
      </w:r>
    </w:p>
    <w:p w14:paraId="3566AB61" w14:textId="77777777" w:rsidR="00EB5065" w:rsidRPr="00747F75" w:rsidRDefault="00EB5065" w:rsidP="00747F75">
      <w:pPr>
        <w:pStyle w:val="Heading3"/>
      </w:pPr>
      <w:bookmarkStart w:id="28" w:name="_Toc78981222"/>
      <w:r w:rsidRPr="00747F75">
        <w:lastRenderedPageBreak/>
        <w:t>Umbrella Studio Contemporary Art</w:t>
      </w:r>
      <w:bookmarkEnd w:id="28"/>
    </w:p>
    <w:p w14:paraId="3566AB62" w14:textId="77777777" w:rsidR="00EB5065" w:rsidRDefault="00EB5065" w:rsidP="000C21AF">
      <w:pPr>
        <w:keepNext/>
      </w:pPr>
      <w:r w:rsidRPr="00EB5065">
        <w:t>$150,000</w:t>
      </w:r>
    </w:p>
    <w:p w14:paraId="3566AB63" w14:textId="77777777" w:rsidR="00EB5065" w:rsidRPr="00747F75" w:rsidRDefault="009025FB" w:rsidP="00747F75">
      <w:pPr>
        <w:pStyle w:val="Heading4"/>
      </w:pPr>
      <w:bookmarkStart w:id="29" w:name="_Toc78981223"/>
      <w:proofErr w:type="spellStart"/>
      <w:r w:rsidRPr="00747F75">
        <w:t>Japurra</w:t>
      </w:r>
      <w:proofErr w:type="spellEnd"/>
      <w:r w:rsidRPr="00747F75">
        <w:t xml:space="preserve"> </w:t>
      </w:r>
      <w:proofErr w:type="spellStart"/>
      <w:r w:rsidRPr="00747F75">
        <w:t>Ngapa-jirra</w:t>
      </w:r>
      <w:proofErr w:type="spellEnd"/>
      <w:r w:rsidRPr="00747F75">
        <w:t>/</w:t>
      </w:r>
      <w:proofErr w:type="spellStart"/>
      <w:r w:rsidR="00EB5065" w:rsidRPr="00747F75">
        <w:t>Wadda</w:t>
      </w:r>
      <w:proofErr w:type="spellEnd"/>
      <w:r w:rsidR="00EB5065" w:rsidRPr="00747F75">
        <w:t xml:space="preserve"> </w:t>
      </w:r>
      <w:proofErr w:type="spellStart"/>
      <w:r w:rsidR="00EB5065" w:rsidRPr="00747F75">
        <w:t>Mooli</w:t>
      </w:r>
      <w:proofErr w:type="spellEnd"/>
      <w:r w:rsidR="00EB5065" w:rsidRPr="00747F75">
        <w:t>: Connecting the North</w:t>
      </w:r>
      <w:bookmarkEnd w:id="29"/>
    </w:p>
    <w:p w14:paraId="3566AB64" w14:textId="4FF011A2" w:rsidR="00EB5065" w:rsidRDefault="002C1D4F" w:rsidP="00D73899">
      <w:r>
        <w:t xml:space="preserve">Umbrella Studio Contemporary Arts will connect with </w:t>
      </w:r>
      <w:r w:rsidRPr="00EB5065">
        <w:t xml:space="preserve">Maningrida Arts </w:t>
      </w:r>
      <w:r>
        <w:t>and</w:t>
      </w:r>
      <w:r w:rsidRPr="00EB5065">
        <w:t xml:space="preserve"> Culture</w:t>
      </w:r>
      <w:r>
        <w:t xml:space="preserve"> to deliver</w:t>
      </w:r>
      <w:r w:rsidRPr="00EB5065">
        <w:t xml:space="preserve"> </w:t>
      </w:r>
      <w:proofErr w:type="spellStart"/>
      <w:r w:rsidRPr="00EB5065">
        <w:t>Japurra</w:t>
      </w:r>
      <w:proofErr w:type="spellEnd"/>
      <w:r w:rsidRPr="00EB5065">
        <w:t xml:space="preserve"> </w:t>
      </w:r>
      <w:proofErr w:type="spellStart"/>
      <w:r w:rsidRPr="00EB5065">
        <w:t>Ngapa-jirra</w:t>
      </w:r>
      <w:proofErr w:type="spellEnd"/>
      <w:r w:rsidRPr="00EB5065">
        <w:t>/</w:t>
      </w:r>
      <w:proofErr w:type="spellStart"/>
      <w:r w:rsidRPr="00EB5065">
        <w:t>Wadda</w:t>
      </w:r>
      <w:proofErr w:type="spellEnd"/>
      <w:r w:rsidRPr="00EB5065">
        <w:t xml:space="preserve"> </w:t>
      </w:r>
      <w:proofErr w:type="spellStart"/>
      <w:r w:rsidRPr="00EB5065">
        <w:t>Mooli</w:t>
      </w:r>
      <w:proofErr w:type="spellEnd"/>
      <w:r>
        <w:t>, a</w:t>
      </w:r>
      <w:r w:rsidR="00EB5065" w:rsidRPr="00EB5065">
        <w:t xml:space="preserve"> First Nations artist and </w:t>
      </w:r>
      <w:proofErr w:type="spellStart"/>
      <w:r w:rsidR="00EB5065" w:rsidRPr="00EB5065">
        <w:t>artworker</w:t>
      </w:r>
      <w:proofErr w:type="spellEnd"/>
      <w:r w:rsidR="00EB5065" w:rsidRPr="00EB5065">
        <w:t xml:space="preserve"> residency exchange project</w:t>
      </w:r>
      <w:r>
        <w:t>.</w:t>
      </w:r>
      <w:r w:rsidR="00EB5065" w:rsidRPr="00EB5065">
        <w:t xml:space="preserve"> Both organisations share a parallel history of strong First Nations arts practice. In this program, artists from the larger Maningrida and North Queensland communities will have the opportunity to visit each other’s Countries and exchange skills and knowledge.</w:t>
      </w:r>
    </w:p>
    <w:p w14:paraId="0470410E" w14:textId="2FF1AD50" w:rsidR="005C631C" w:rsidRDefault="005C631C" w:rsidP="005C631C">
      <w:pPr>
        <w:pStyle w:val="Heading2"/>
      </w:pPr>
      <w:bookmarkStart w:id="30" w:name="_Toc78981224"/>
      <w:r>
        <w:t>Tasmania</w:t>
      </w:r>
      <w:bookmarkEnd w:id="30"/>
    </w:p>
    <w:p w14:paraId="70691AA1" w14:textId="77777777" w:rsidR="005C631C" w:rsidRDefault="005C631C" w:rsidP="00747F75">
      <w:pPr>
        <w:pStyle w:val="Heading3"/>
      </w:pPr>
      <w:bookmarkStart w:id="31" w:name="_Toc78981225"/>
      <w:r>
        <w:t xml:space="preserve">The Unconformity </w:t>
      </w:r>
      <w:proofErr w:type="spellStart"/>
      <w:r>
        <w:t>Inc</w:t>
      </w:r>
      <w:bookmarkEnd w:id="31"/>
      <w:proofErr w:type="spellEnd"/>
    </w:p>
    <w:p w14:paraId="65CCC051" w14:textId="4875F5F2" w:rsidR="005C631C" w:rsidRPr="00B95A28" w:rsidRDefault="005C631C" w:rsidP="00B95A28">
      <w:r w:rsidRPr="00B95A28">
        <w:t>$120,000</w:t>
      </w:r>
    </w:p>
    <w:p w14:paraId="7AFAD05E" w14:textId="77777777" w:rsidR="005C631C" w:rsidRPr="00B95A28" w:rsidRDefault="005C631C" w:rsidP="00747F75">
      <w:pPr>
        <w:pStyle w:val="Heading4"/>
      </w:pPr>
      <w:bookmarkStart w:id="32" w:name="_Toc78981226"/>
      <w:r w:rsidRPr="00B95A28">
        <w:t>UNTV: a live digital platform for Western Tasmania</w:t>
      </w:r>
      <w:bookmarkEnd w:id="32"/>
    </w:p>
    <w:p w14:paraId="0318AA67" w14:textId="4A86871A" w:rsidR="005C631C" w:rsidRDefault="005C631C" w:rsidP="00B95A28">
      <w:r w:rsidRPr="00B95A28">
        <w:t>The Unconformity will develop UNTV, an innovative online platform connecting artists, community members and audiences through the development and broadcast of new screen-based media and moving image content; a site-specific community transmission with a fundamental grounding in the cultural bedrock of Tasmania's West Coast.</w:t>
      </w:r>
    </w:p>
    <w:p w14:paraId="57035002" w14:textId="77777777" w:rsidR="005C631C" w:rsidRDefault="005C631C" w:rsidP="00747F75">
      <w:pPr>
        <w:pStyle w:val="Heading3"/>
      </w:pPr>
      <w:bookmarkStart w:id="33" w:name="_Toc78981227"/>
      <w:r w:rsidRPr="005C631C">
        <w:t xml:space="preserve">Terror </w:t>
      </w:r>
      <w:proofErr w:type="spellStart"/>
      <w:r w:rsidRPr="005C631C">
        <w:t>Austral</w:t>
      </w:r>
      <w:r>
        <w:t>is</w:t>
      </w:r>
      <w:proofErr w:type="spellEnd"/>
      <w:r>
        <w:t xml:space="preserve"> Readers and Writers Festival</w:t>
      </w:r>
      <w:bookmarkEnd w:id="33"/>
    </w:p>
    <w:p w14:paraId="644DD575" w14:textId="05C0F854" w:rsidR="005C631C" w:rsidRPr="00D53021" w:rsidRDefault="005C631C" w:rsidP="00D53021">
      <w:r w:rsidRPr="00D53021">
        <w:t>$120,000</w:t>
      </w:r>
    </w:p>
    <w:p w14:paraId="1902D182" w14:textId="04E0B885" w:rsidR="005C631C" w:rsidRPr="00D53021" w:rsidRDefault="005C631C" w:rsidP="00747F75">
      <w:pPr>
        <w:pStyle w:val="Heading4"/>
      </w:pPr>
      <w:bookmarkStart w:id="34" w:name="_Toc78981228"/>
      <w:r w:rsidRPr="00D53021">
        <w:t>Building the Huon Valley’s literary sector through strategic partnerships and digital transformation</w:t>
      </w:r>
      <w:bookmarkEnd w:id="34"/>
    </w:p>
    <w:p w14:paraId="4EEC2189" w14:textId="77777777" w:rsidR="00B95A28" w:rsidRDefault="005C631C" w:rsidP="00B95A28">
      <w:r w:rsidRPr="00D53021">
        <w:t xml:space="preserve">Terror </w:t>
      </w:r>
      <w:proofErr w:type="spellStart"/>
      <w:r w:rsidRPr="00D53021">
        <w:t>Australis</w:t>
      </w:r>
      <w:proofErr w:type="spellEnd"/>
      <w:r w:rsidRPr="00D53021">
        <w:t xml:space="preserve"> Readers and Writers Festival will develop and build the capacity of the Huon Valley literary sector through digitally interactive events, learning opportunities, literary events, masterclasses, exhibitions and local storytelling.</w:t>
      </w:r>
    </w:p>
    <w:p w14:paraId="675710B9" w14:textId="5B54818A" w:rsidR="00D53021" w:rsidRDefault="00D53021" w:rsidP="00D53021">
      <w:pPr>
        <w:pStyle w:val="Heading2"/>
      </w:pPr>
      <w:bookmarkStart w:id="35" w:name="_Toc78981229"/>
      <w:r>
        <w:t>Western Australia</w:t>
      </w:r>
      <w:bookmarkEnd w:id="35"/>
    </w:p>
    <w:p w14:paraId="263A7EB5" w14:textId="77777777" w:rsidR="00B95A28" w:rsidRPr="00747F75" w:rsidRDefault="00B95A28" w:rsidP="00747F75">
      <w:pPr>
        <w:pStyle w:val="Heading3"/>
      </w:pPr>
      <w:bookmarkStart w:id="36" w:name="_Toc78981230"/>
      <w:r w:rsidRPr="00747F75">
        <w:t>Annette Carmichael Projects</w:t>
      </w:r>
      <w:bookmarkEnd w:id="36"/>
    </w:p>
    <w:p w14:paraId="30F11512" w14:textId="0E15BFE7" w:rsidR="00B95A28" w:rsidRPr="00B95A28" w:rsidRDefault="00B95A28" w:rsidP="00B95A28">
      <w:r w:rsidRPr="00B95A28">
        <w:t xml:space="preserve">$90,000 </w:t>
      </w:r>
    </w:p>
    <w:p w14:paraId="2BC23087" w14:textId="77777777" w:rsidR="00B95A28" w:rsidRPr="00B95A28" w:rsidRDefault="00B95A28" w:rsidP="00747F75">
      <w:pPr>
        <w:pStyle w:val="Heading4"/>
      </w:pPr>
      <w:bookmarkStart w:id="37" w:name="_Toc78981231"/>
      <w:r w:rsidRPr="00B95A28">
        <w:t>Thread 7 - Distributed 15</w:t>
      </w:r>
      <w:bookmarkEnd w:id="37"/>
    </w:p>
    <w:p w14:paraId="53CC6E7A" w14:textId="77777777" w:rsidR="00B95A28" w:rsidRPr="00B95A28" w:rsidRDefault="00B95A28" w:rsidP="00B95A28">
      <w:pPr>
        <w:rPr>
          <w:rFonts w:eastAsia="MingLiU" w:cs="Segoe UI Semibold"/>
          <w:color w:val="002D72"/>
          <w:sz w:val="30"/>
          <w:szCs w:val="30"/>
        </w:rPr>
      </w:pPr>
      <w:r w:rsidRPr="00B95A28">
        <w:t>Annette Carmichael Projects will develop and deliver a training and employment program for regional Producers, embedded within the creation of a new multi-sited and multi-</w:t>
      </w:r>
      <w:proofErr w:type="spellStart"/>
      <w:r w:rsidRPr="00B95A28">
        <w:t>artform</w:t>
      </w:r>
      <w:proofErr w:type="spellEnd"/>
      <w:r w:rsidRPr="00B95A28">
        <w:t xml:space="preserve"> performance work. The work will premiere in 5 regional communities in 2023 as part of the 2023 Perth Festival, in partnership with STRUT Dance.</w:t>
      </w:r>
    </w:p>
    <w:p w14:paraId="362FAD45" w14:textId="77777777" w:rsidR="00B95A28" w:rsidRPr="00747F75" w:rsidRDefault="00B95A28" w:rsidP="00747F75">
      <w:pPr>
        <w:pStyle w:val="Heading3"/>
      </w:pPr>
      <w:bookmarkStart w:id="38" w:name="_Toc78981232"/>
      <w:r w:rsidRPr="00747F75">
        <w:lastRenderedPageBreak/>
        <w:t>Kimberley Aboriginal Law and Cultural Centre</w:t>
      </w:r>
      <w:bookmarkEnd w:id="38"/>
    </w:p>
    <w:p w14:paraId="61E40F02" w14:textId="152F555B" w:rsidR="00B95A28" w:rsidRPr="00B95A28" w:rsidRDefault="00B95A28" w:rsidP="000C21AF">
      <w:pPr>
        <w:keepNext/>
      </w:pPr>
      <w:r w:rsidRPr="00B95A28">
        <w:t>$90,000</w:t>
      </w:r>
    </w:p>
    <w:p w14:paraId="0520B764" w14:textId="77777777" w:rsidR="00B95A28" w:rsidRPr="00B95A28" w:rsidRDefault="00B95A28" w:rsidP="00747F75">
      <w:pPr>
        <w:pStyle w:val="Heading4"/>
      </w:pPr>
      <w:bookmarkStart w:id="39" w:name="_Toc78981233"/>
      <w:r w:rsidRPr="00B95A28">
        <w:t>Growing Connections: Annual Artistic and Cultural Exchange for Kimberley Aboriginal Women</w:t>
      </w:r>
      <w:bookmarkEnd w:id="39"/>
    </w:p>
    <w:p w14:paraId="53282DE0" w14:textId="6426AC4C" w:rsidR="00B95A28" w:rsidRDefault="00B95A28" w:rsidP="00B95A28">
      <w:r w:rsidRPr="00B95A28">
        <w:t>Growing Connections will bring Aboriginal women from across the Kimberley region together on an annual basis to share, celebrate and exchange cultural knowledge and artistic skills through intergenerational activities. Growing Connections will be embedded permanently into annual events of the peak regional Aboriginal organisations, including the KALACC Triennial Regional Cultural Festival, and is part of a broader strategy to increase support for women’s cultural agendas.</w:t>
      </w:r>
    </w:p>
    <w:p w14:paraId="1478C02D" w14:textId="77777777" w:rsidR="00B95A28" w:rsidRPr="00747F75" w:rsidRDefault="00B95A28" w:rsidP="00747F75">
      <w:pPr>
        <w:pStyle w:val="Heading3"/>
      </w:pPr>
      <w:bookmarkStart w:id="40" w:name="_Toc78981234"/>
      <w:r w:rsidRPr="00747F75">
        <w:t>Theatre Kimberley</w:t>
      </w:r>
      <w:bookmarkEnd w:id="40"/>
    </w:p>
    <w:p w14:paraId="66F13422" w14:textId="59F9E732" w:rsidR="00B95A28" w:rsidRPr="00B95A28" w:rsidRDefault="00B95A28" w:rsidP="00B95A28">
      <w:r w:rsidRPr="00B95A28">
        <w:t>$80,000</w:t>
      </w:r>
    </w:p>
    <w:p w14:paraId="4E69D9F0" w14:textId="2CF80199" w:rsidR="00B95A28" w:rsidRPr="00B95A28" w:rsidRDefault="00B95A28" w:rsidP="00747F75">
      <w:pPr>
        <w:pStyle w:val="Heading4"/>
      </w:pPr>
      <w:bookmarkStart w:id="41" w:name="_Toc78981235"/>
      <w:r w:rsidRPr="00B95A28">
        <w:t>Creating Stronger Ways</w:t>
      </w:r>
      <w:bookmarkEnd w:id="41"/>
    </w:p>
    <w:p w14:paraId="4DDAA101" w14:textId="77777777" w:rsidR="00B95A28" w:rsidRPr="00B95A28" w:rsidRDefault="00B95A28" w:rsidP="00B95A28">
      <w:r w:rsidRPr="00B95A28">
        <w:t>Theatre Kimberley will employ a First Nations Cultural Worker as part of their Creating Stronger Ways program, aimed at strengthening the company’s cross-cultural practices, building capacity and knowledge and improving their connection to and engagement with First Nations communities in the Kimberley.</w:t>
      </w:r>
    </w:p>
    <w:p w14:paraId="33AB7A16" w14:textId="77777777" w:rsidR="00B95A28" w:rsidRPr="00747F75" w:rsidRDefault="00B95A28" w:rsidP="00747F75">
      <w:pPr>
        <w:pStyle w:val="Heading3"/>
      </w:pPr>
      <w:bookmarkStart w:id="42" w:name="_Toc78981236"/>
      <w:proofErr w:type="spellStart"/>
      <w:r w:rsidRPr="00747F75">
        <w:t>Warlayirti</w:t>
      </w:r>
      <w:proofErr w:type="spellEnd"/>
      <w:r w:rsidRPr="00747F75">
        <w:t xml:space="preserve"> Artists Aboriginal Corporation</w:t>
      </w:r>
      <w:bookmarkEnd w:id="42"/>
    </w:p>
    <w:p w14:paraId="08DF5CB3" w14:textId="1A2214B7" w:rsidR="00B95A28" w:rsidRPr="00B95A28" w:rsidRDefault="00B95A28" w:rsidP="00B95A28">
      <w:r w:rsidRPr="00B95A28">
        <w:t>$90,000</w:t>
      </w:r>
    </w:p>
    <w:p w14:paraId="7BF3F426" w14:textId="77777777" w:rsidR="00B95A28" w:rsidRPr="00B95A28" w:rsidRDefault="00B95A28" w:rsidP="00747F75">
      <w:pPr>
        <w:pStyle w:val="Heading4"/>
      </w:pPr>
      <w:bookmarkStart w:id="43" w:name="_Toc78981237"/>
      <w:r w:rsidRPr="00B95A28">
        <w:t>Strong Culture, Strong Community: Cultural Coordinator</w:t>
      </w:r>
      <w:bookmarkEnd w:id="43"/>
      <w:r w:rsidRPr="00B95A28">
        <w:t xml:space="preserve"> </w:t>
      </w:r>
    </w:p>
    <w:p w14:paraId="56B22C96" w14:textId="53C7EED5" w:rsidR="00D53021" w:rsidRDefault="00B95A28" w:rsidP="00B95A28">
      <w:proofErr w:type="spellStart"/>
      <w:r w:rsidRPr="00B95A28">
        <w:t>Warlayirti</w:t>
      </w:r>
      <w:proofErr w:type="spellEnd"/>
      <w:r w:rsidRPr="00B95A28">
        <w:t xml:space="preserve"> Artists Aboriginal Corporation will employ a Cultural Coordinator aimed at profoundly shaping the future of </w:t>
      </w:r>
      <w:proofErr w:type="spellStart"/>
      <w:r w:rsidRPr="00B95A28">
        <w:t>Warlayirti</w:t>
      </w:r>
      <w:proofErr w:type="spellEnd"/>
      <w:r w:rsidRPr="00B95A28">
        <w:t xml:space="preserve"> Artists and revitalising the artistic and cultural heritage of </w:t>
      </w:r>
      <w:proofErr w:type="spellStart"/>
      <w:r w:rsidRPr="00B95A28">
        <w:t>Balgo</w:t>
      </w:r>
      <w:proofErr w:type="spellEnd"/>
      <w:r w:rsidRPr="00B95A28">
        <w:t>, Australia’s most linguistically and culturally diverse Aboriginal community. The Cultural Coordinator will focus on intergenerational transfer of knowledge through weekly On-Country trips with young people and Elders, coordinating arts workers to revive the already established Culture Centre, and work directly with community service providers.</w:t>
      </w:r>
    </w:p>
    <w:p w14:paraId="382250F3" w14:textId="32155091" w:rsidR="00F205BB" w:rsidRDefault="00F205BB" w:rsidP="00F205BB">
      <w:pPr>
        <w:pStyle w:val="Heading2"/>
      </w:pPr>
      <w:bookmarkStart w:id="44" w:name="_Toc78981238"/>
      <w:r>
        <w:t>South Australia</w:t>
      </w:r>
      <w:bookmarkEnd w:id="44"/>
    </w:p>
    <w:p w14:paraId="7054E764" w14:textId="3F104D45" w:rsidR="00F205BB" w:rsidRDefault="00F205BB" w:rsidP="00F205BB">
      <w:pPr>
        <w:pStyle w:val="Heading3"/>
      </w:pPr>
      <w:bookmarkStart w:id="45" w:name="_Toc78981239"/>
      <w:r>
        <w:t>City of Port Lincoln</w:t>
      </w:r>
      <w:bookmarkEnd w:id="45"/>
    </w:p>
    <w:p w14:paraId="374A32E2" w14:textId="265D9CCB" w:rsidR="00F205BB" w:rsidRDefault="00F205BB" w:rsidP="00F205BB">
      <w:r>
        <w:t>$143,615</w:t>
      </w:r>
    </w:p>
    <w:p w14:paraId="348ED61A" w14:textId="57447E4B" w:rsidR="00F205BB" w:rsidRDefault="00F205BB" w:rsidP="00F205BB">
      <w:pPr>
        <w:pStyle w:val="Heading4"/>
      </w:pPr>
      <w:bookmarkStart w:id="46" w:name="_Toc78981240"/>
      <w:r>
        <w:t>Arts and Cultural Facilitator</w:t>
      </w:r>
      <w:bookmarkEnd w:id="46"/>
    </w:p>
    <w:p w14:paraId="66B880A7" w14:textId="72DDBD06" w:rsidR="00F205BB" w:rsidRDefault="00F205BB" w:rsidP="00F205BB">
      <w:r>
        <w:t xml:space="preserve">City of Port Lincoln will employ an Arts and Cultural Facilitator, which will provide a coordinated approach to the support and amplifying of arts and culture outcomes within the region, and support the delivery of key actions identified in Council's Strategic Directions Plan. A key focus will be establishing a linkage between stakeholders’ individual artists and the wider community, with a strong focus on engagement with First Nations people. </w:t>
      </w:r>
    </w:p>
    <w:p w14:paraId="6B63B302" w14:textId="77777777" w:rsidR="00F205BB" w:rsidRDefault="00F205BB" w:rsidP="00F205BB">
      <w:pPr>
        <w:pStyle w:val="Heading3"/>
      </w:pPr>
      <w:bookmarkStart w:id="47" w:name="_Toc78981241"/>
      <w:r>
        <w:lastRenderedPageBreak/>
        <w:t>Naracoorte Lucindale Council</w:t>
      </w:r>
      <w:bookmarkEnd w:id="47"/>
    </w:p>
    <w:p w14:paraId="7A056D44" w14:textId="1CBF210D" w:rsidR="00F205BB" w:rsidRDefault="00F205BB" w:rsidP="000C21AF">
      <w:pPr>
        <w:keepNext/>
      </w:pPr>
      <w:r>
        <w:t>$140,000</w:t>
      </w:r>
    </w:p>
    <w:p w14:paraId="3D3DCF27" w14:textId="0887F708" w:rsidR="00F205BB" w:rsidRDefault="00F205BB" w:rsidP="00F205BB">
      <w:pPr>
        <w:pStyle w:val="Heading4"/>
      </w:pPr>
      <w:bookmarkStart w:id="48" w:name="_Toc78981242"/>
      <w:r>
        <w:t>Naracoorte Lucindale Arts and Cultural Activation</w:t>
      </w:r>
      <w:bookmarkEnd w:id="48"/>
    </w:p>
    <w:p w14:paraId="0740D1FB" w14:textId="5BDD8161" w:rsidR="00F205BB" w:rsidRDefault="00F205BB" w:rsidP="00F205BB">
      <w:r>
        <w:t>Naracoorte Lucindale Council will create an Arts and Cultural Facilitator role, which will support local artists, arts organisations and community groups located in the Council area to identify and realise their artistic and cultural aspirations. The role will focus on building local capacity and expertise and developing strategic relationships that promote and create new opportunities in the arts sector as defined in Council's Strategic Plan and Community Arts Framework; underpinned by the pillar of wellbeing and resilience.</w:t>
      </w:r>
    </w:p>
    <w:p w14:paraId="63B1EB9C" w14:textId="77777777" w:rsidR="00F205BB" w:rsidRDefault="00F205BB" w:rsidP="00F205BB">
      <w:pPr>
        <w:pStyle w:val="Heading3"/>
      </w:pPr>
      <w:bookmarkStart w:id="49" w:name="_Toc78981243"/>
      <w:proofErr w:type="spellStart"/>
      <w:r>
        <w:t>Yorke</w:t>
      </w:r>
      <w:proofErr w:type="spellEnd"/>
      <w:r>
        <w:t xml:space="preserve"> Peninsula Council</w:t>
      </w:r>
      <w:bookmarkEnd w:id="49"/>
    </w:p>
    <w:p w14:paraId="6D7BC537" w14:textId="428E2F1B" w:rsidR="00F205BB" w:rsidRDefault="00F205BB" w:rsidP="00F205BB">
      <w:r>
        <w:t>$140,000</w:t>
      </w:r>
    </w:p>
    <w:p w14:paraId="4049B123" w14:textId="3E3478DB" w:rsidR="00F205BB" w:rsidRDefault="00F205BB" w:rsidP="00F205BB">
      <w:pPr>
        <w:pStyle w:val="Heading4"/>
      </w:pPr>
      <w:bookmarkStart w:id="50" w:name="_Toc78981244"/>
      <w:r>
        <w:t>Regional Art Engagement Strategy</w:t>
      </w:r>
      <w:bookmarkEnd w:id="50"/>
    </w:p>
    <w:p w14:paraId="661D63C1" w14:textId="67C5EDDF" w:rsidR="00F205BB" w:rsidRDefault="00F205BB" w:rsidP="00F205BB">
      <w:proofErr w:type="spellStart"/>
      <w:r>
        <w:t>Yorke</w:t>
      </w:r>
      <w:proofErr w:type="spellEnd"/>
      <w:r>
        <w:t xml:space="preserve"> Peninsula Council will employ an Arts and Cultural Facilitator, which will support and strengthen local community connectedness across all ages, through social inclusion, cultural development, civic pride, and community identity. In addition, the role will nurture local creativity and by default entrepreneurship, providing exciting opportunities for regional development and economic regeneration for all ages. </w:t>
      </w:r>
    </w:p>
    <w:p w14:paraId="7045A7DB" w14:textId="77777777" w:rsidR="00F205BB" w:rsidRDefault="00F205BB" w:rsidP="00F205BB">
      <w:pPr>
        <w:pStyle w:val="Heading3"/>
      </w:pPr>
      <w:bookmarkStart w:id="51" w:name="_Toc78981245"/>
      <w:r>
        <w:t>District Council of Loxton Waikerie</w:t>
      </w:r>
      <w:bookmarkEnd w:id="51"/>
    </w:p>
    <w:p w14:paraId="6B3B31FD" w14:textId="5FF25F7A" w:rsidR="00F205BB" w:rsidRDefault="00F205BB" w:rsidP="00F205BB">
      <w:r>
        <w:t>$140,000</w:t>
      </w:r>
    </w:p>
    <w:p w14:paraId="58F9A282" w14:textId="60F9A98D" w:rsidR="00F205BB" w:rsidRDefault="00F205BB" w:rsidP="00F205BB">
      <w:pPr>
        <w:pStyle w:val="Heading4"/>
      </w:pPr>
      <w:bookmarkStart w:id="52" w:name="_Toc78981246"/>
      <w:r>
        <w:t>Loxton Waikerie Activates the Arts</w:t>
      </w:r>
      <w:bookmarkEnd w:id="52"/>
    </w:p>
    <w:p w14:paraId="7BDC28C5" w14:textId="2B7FFE68" w:rsidR="00F205BB" w:rsidRDefault="00F205BB" w:rsidP="00F205BB">
      <w:r w:rsidRPr="00F205BB">
        <w:t>District Council of Loxton Waikerie</w:t>
      </w:r>
      <w:r>
        <w:t xml:space="preserve"> will employ an Arts and Cultural Facilitator, which will see the delivery a five</w:t>
      </w:r>
      <w:r>
        <w:noBreakHyphen/>
        <w:t>year horizon arts strategy to cement the Council’s strategic and sustainable investment into the arts. The role will focus on developing both local artists and audiences, fostering ongoing economic, social, and cultural development in the area.</w:t>
      </w:r>
    </w:p>
    <w:p w14:paraId="52112DFA" w14:textId="77777777" w:rsidR="00F205BB" w:rsidRDefault="00F205BB" w:rsidP="00F205BB">
      <w:pPr>
        <w:pStyle w:val="Heading3"/>
      </w:pPr>
      <w:bookmarkStart w:id="53" w:name="_Toc78981247"/>
      <w:r>
        <w:t>City of Victor Harbor</w:t>
      </w:r>
      <w:bookmarkEnd w:id="53"/>
    </w:p>
    <w:p w14:paraId="68094F8E" w14:textId="256941E1" w:rsidR="00F205BB" w:rsidRDefault="00F205BB" w:rsidP="00F205BB">
      <w:r>
        <w:t>$140,000</w:t>
      </w:r>
    </w:p>
    <w:p w14:paraId="483DDDA4" w14:textId="22AE948C" w:rsidR="00F205BB" w:rsidRDefault="00F205BB" w:rsidP="00F205BB">
      <w:pPr>
        <w:pStyle w:val="Heading4"/>
      </w:pPr>
      <w:bookmarkStart w:id="54" w:name="_Toc78981248"/>
      <w:r>
        <w:t>Arts and Cultural Facilitator Partnership</w:t>
      </w:r>
      <w:bookmarkEnd w:id="54"/>
    </w:p>
    <w:p w14:paraId="76C092AE" w14:textId="15D54E66" w:rsidR="00F205BB" w:rsidRPr="00F205BB" w:rsidRDefault="00F205BB" w:rsidP="00F205BB">
      <w:r>
        <w:t xml:space="preserve">The City of Victor Harbor in partnership with the community </w:t>
      </w:r>
      <w:r w:rsidR="00F73264">
        <w:t>is</w:t>
      </w:r>
      <w:r>
        <w:t xml:space="preserve"> an emerging regional centre of arts, culture, and creative industries. With the dedicated resource of an Arts and Cultural Facilitator, Victor Harbor and surrounds will undertake genuine and meaningful engagement with the artistic, creative and broader community on maximising access to support </w:t>
      </w:r>
      <w:r w:rsidR="00F73264">
        <w:t>and</w:t>
      </w:r>
      <w:r>
        <w:t xml:space="preserve"> sustainably grow the ecosystem, thereby influencing economic, social and cultural development.</w:t>
      </w:r>
    </w:p>
    <w:p w14:paraId="3F1B6F65" w14:textId="04C335E3" w:rsidR="00F205BB" w:rsidRDefault="00F205BB" w:rsidP="00F205BB">
      <w:pPr>
        <w:pStyle w:val="Heading2"/>
      </w:pPr>
      <w:bookmarkStart w:id="55" w:name="_Toc78981249"/>
      <w:r>
        <w:lastRenderedPageBreak/>
        <w:t>Australian Capital Territory</w:t>
      </w:r>
      <w:bookmarkEnd w:id="55"/>
    </w:p>
    <w:p w14:paraId="0A939490" w14:textId="1B1E436F" w:rsidR="00F205BB" w:rsidRDefault="00AE5BA8" w:rsidP="00AE5BA8">
      <w:pPr>
        <w:pStyle w:val="Heading3"/>
      </w:pPr>
      <w:bookmarkStart w:id="56" w:name="_Toc78981250"/>
      <w:proofErr w:type="spellStart"/>
      <w:r>
        <w:t>artsACT</w:t>
      </w:r>
      <w:bookmarkEnd w:id="56"/>
      <w:proofErr w:type="spellEnd"/>
    </w:p>
    <w:p w14:paraId="034C4498" w14:textId="7B4A3AD3" w:rsidR="00F205BB" w:rsidRDefault="00AE5BA8" w:rsidP="000C21AF">
      <w:pPr>
        <w:keepNext/>
      </w:pPr>
      <w:r>
        <w:t>$98,865</w:t>
      </w:r>
    </w:p>
    <w:p w14:paraId="69BFAED4" w14:textId="0EC14ECA" w:rsidR="00AE5BA8" w:rsidRDefault="00AE5BA8" w:rsidP="00AE5BA8">
      <w:pPr>
        <w:pStyle w:val="Heading4"/>
      </w:pPr>
      <w:bookmarkStart w:id="57" w:name="_Toc78981251"/>
      <w:r>
        <w:t>Support for Creative Recovery and Resilience Program</w:t>
      </w:r>
      <w:bookmarkEnd w:id="57"/>
    </w:p>
    <w:p w14:paraId="1D7A56D0" w14:textId="03675952" w:rsidR="00AE5BA8" w:rsidRPr="00AE5BA8" w:rsidRDefault="00AE5BA8" w:rsidP="00AE5BA8">
      <w:r>
        <w:t xml:space="preserve">Funding will support three initiatives through </w:t>
      </w:r>
      <w:proofErr w:type="spellStart"/>
      <w:r>
        <w:t>artsACT’s</w:t>
      </w:r>
      <w:proofErr w:type="spellEnd"/>
      <w:r>
        <w:t xml:space="preserve"> Creative Recovery and Resilience Program: the Creative Recovery and Resilience Forum, City Commissions and Art in Place.</w:t>
      </w:r>
    </w:p>
    <w:p w14:paraId="4FF6FA24" w14:textId="27065146" w:rsidR="00F205BB" w:rsidRPr="00F205BB" w:rsidRDefault="00F205BB" w:rsidP="00F205BB">
      <w:pPr>
        <w:pStyle w:val="Heading2"/>
      </w:pPr>
      <w:bookmarkStart w:id="58" w:name="_Toc78981252"/>
      <w:r>
        <w:t>Victoria</w:t>
      </w:r>
      <w:bookmarkEnd w:id="58"/>
    </w:p>
    <w:p w14:paraId="5A7D4677" w14:textId="77777777" w:rsidR="00F205BB" w:rsidRPr="00AE5BA8" w:rsidRDefault="00F205BB" w:rsidP="00AE5BA8">
      <w:pPr>
        <w:pStyle w:val="Heading3"/>
      </w:pPr>
      <w:bookmarkStart w:id="59" w:name="_Toc78981253"/>
      <w:r w:rsidRPr="00AE5BA8">
        <w:t>Float Incorporated</w:t>
      </w:r>
      <w:bookmarkEnd w:id="59"/>
    </w:p>
    <w:p w14:paraId="49C28479" w14:textId="77777777" w:rsidR="00F205BB" w:rsidRPr="00F205BB" w:rsidRDefault="00F205BB" w:rsidP="00AE5BA8">
      <w:r w:rsidRPr="00F205BB">
        <w:t>$125,000</w:t>
      </w:r>
    </w:p>
    <w:p w14:paraId="4660F591" w14:textId="4BF21315" w:rsidR="00F205BB" w:rsidRPr="00F205BB" w:rsidRDefault="00F205BB" w:rsidP="00AE5BA8">
      <w:pPr>
        <w:pStyle w:val="Heading4"/>
      </w:pPr>
      <w:bookmarkStart w:id="60" w:name="_Toc78981254"/>
      <w:r w:rsidRPr="00F205BB">
        <w:t xml:space="preserve">FLOAT AIR @ </w:t>
      </w:r>
      <w:r w:rsidR="00BF696F">
        <w:t>Gippsland Lakes</w:t>
      </w:r>
      <w:bookmarkEnd w:id="60"/>
    </w:p>
    <w:p w14:paraId="10B98CD4" w14:textId="6C920647" w:rsidR="00F205BB" w:rsidRPr="00AE5BA8" w:rsidRDefault="00F205BB" w:rsidP="00AE5BA8">
      <w:r w:rsidRPr="00F205BB">
        <w:t xml:space="preserve">FLOAT Artists In Residence (AIR) will build on the success of East Gippsland's floating art studio, FLOAT, an </w:t>
      </w:r>
      <w:r w:rsidRPr="00AE5BA8">
        <w:t>established residence moored on Lake Tyers that has been hosting artists since 2018. This project will establish a network of artist-ready venues across the Gippsland Lakes. Over three years Float Incorporated will plan, build partnerships, develop and then launch multiple venues in the region to be utilised a</w:t>
      </w:r>
      <w:r w:rsidR="00AE5BA8">
        <w:t xml:space="preserve">s artists-in-residence spaces. </w:t>
      </w:r>
    </w:p>
    <w:p w14:paraId="24816A33" w14:textId="77777777" w:rsidR="00F205BB" w:rsidRPr="00AE5BA8" w:rsidRDefault="00F205BB" w:rsidP="00AE5BA8">
      <w:pPr>
        <w:pStyle w:val="Heading3"/>
      </w:pPr>
      <w:bookmarkStart w:id="61" w:name="_Toc78981255"/>
      <w:r w:rsidRPr="00AE5BA8">
        <w:t>Arts Mildura</w:t>
      </w:r>
      <w:bookmarkEnd w:id="61"/>
    </w:p>
    <w:p w14:paraId="449DE4A9" w14:textId="77777777" w:rsidR="00F205BB" w:rsidRPr="00F205BB" w:rsidRDefault="00F205BB" w:rsidP="00AE5BA8">
      <w:r w:rsidRPr="00F205BB">
        <w:t>$124,650</w:t>
      </w:r>
    </w:p>
    <w:p w14:paraId="7859FF0F" w14:textId="0A0CBEB5" w:rsidR="00F205BB" w:rsidRPr="00F205BB" w:rsidRDefault="00F205BB" w:rsidP="00AE5BA8">
      <w:pPr>
        <w:pStyle w:val="Heading4"/>
      </w:pPr>
      <w:bookmarkStart w:id="62" w:name="_Toc78981256"/>
      <w:r w:rsidRPr="00F205BB">
        <w:t xml:space="preserve">Borders - Regenerating </w:t>
      </w:r>
      <w:r w:rsidR="00AE5BA8">
        <w:t>C</w:t>
      </w:r>
      <w:r w:rsidRPr="00F205BB">
        <w:t xml:space="preserve">reative </w:t>
      </w:r>
      <w:r w:rsidR="00AE5BA8">
        <w:t>P</w:t>
      </w:r>
      <w:r w:rsidRPr="00F205BB">
        <w:t>ractices along the Murray River</w:t>
      </w:r>
      <w:bookmarkEnd w:id="62"/>
    </w:p>
    <w:p w14:paraId="2F9AD038" w14:textId="3974452F" w:rsidR="00F205BB" w:rsidRPr="00F205BB" w:rsidRDefault="00F205BB" w:rsidP="00AE5BA8">
      <w:r w:rsidRPr="00F205BB">
        <w:t xml:space="preserve">Arts Mildura will deliver Borders, a creative inquiry into vitalising people and place, which will explore the relationship between creative, cross border communities in Victoria and New South Wales along the Murray River. Artists from regional Victoria and NSW will explore the impacts of COVID-19 border closures on their communities. </w:t>
      </w:r>
    </w:p>
    <w:p w14:paraId="2BDC78E0" w14:textId="77777777" w:rsidR="00F205BB" w:rsidRPr="00AE5BA8" w:rsidRDefault="00F205BB" w:rsidP="00AE5BA8">
      <w:pPr>
        <w:pStyle w:val="Heading3"/>
      </w:pPr>
      <w:bookmarkStart w:id="63" w:name="_Toc78981257"/>
      <w:r w:rsidRPr="00AE5BA8">
        <w:t>Multicultural Arts Victoria (MAV) - Shepparton and Bendigo</w:t>
      </w:r>
      <w:bookmarkEnd w:id="63"/>
    </w:p>
    <w:p w14:paraId="1713D9DE" w14:textId="77777777" w:rsidR="00F205BB" w:rsidRPr="00F205BB" w:rsidRDefault="00F205BB" w:rsidP="00AE5BA8">
      <w:r w:rsidRPr="00F205BB">
        <w:t>$125,000</w:t>
      </w:r>
    </w:p>
    <w:p w14:paraId="6F99E15A" w14:textId="77777777" w:rsidR="00F205BB" w:rsidRPr="00F205BB" w:rsidRDefault="00F205BB" w:rsidP="00AE5BA8">
      <w:pPr>
        <w:pStyle w:val="Heading4"/>
      </w:pPr>
      <w:bookmarkStart w:id="64" w:name="_Toc78981258"/>
      <w:r w:rsidRPr="00F205BB">
        <w:t>Out of the Box - Intercultural Regional Arts Network</w:t>
      </w:r>
      <w:bookmarkEnd w:id="64"/>
    </w:p>
    <w:p w14:paraId="7D673360" w14:textId="2384858B" w:rsidR="00F205BB" w:rsidRPr="00F205BB" w:rsidRDefault="00AE5BA8" w:rsidP="00AE5BA8">
      <w:r>
        <w:t xml:space="preserve">MAV will develop </w:t>
      </w:r>
      <w:r w:rsidR="00F205BB" w:rsidRPr="00F205BB">
        <w:t xml:space="preserve">Out of the Box, a new intercultural arts network to connect cultural workers and artists of colour in Shepparton, Bendigo and online. This network will enable these artists to demonstrate diverse forms of cultural production and will build skills, knowledge and opportunities that reflects a contemporary, multicultural vision for regional Victoria. </w:t>
      </w:r>
    </w:p>
    <w:p w14:paraId="5012AB66" w14:textId="77777777" w:rsidR="00F205BB" w:rsidRPr="00AE5BA8" w:rsidRDefault="00F205BB" w:rsidP="00AE5BA8">
      <w:pPr>
        <w:pStyle w:val="Heading3"/>
      </w:pPr>
      <w:bookmarkStart w:id="65" w:name="_Toc78981259"/>
      <w:r w:rsidRPr="00AE5BA8">
        <w:lastRenderedPageBreak/>
        <w:t>Horsham Rural City Council</w:t>
      </w:r>
      <w:bookmarkEnd w:id="65"/>
    </w:p>
    <w:p w14:paraId="5B97742B" w14:textId="77777777" w:rsidR="00F205BB" w:rsidRPr="00F205BB" w:rsidRDefault="00F205BB" w:rsidP="000C21AF">
      <w:pPr>
        <w:keepNext/>
      </w:pPr>
      <w:r w:rsidRPr="00F205BB">
        <w:t>$125,000</w:t>
      </w:r>
    </w:p>
    <w:p w14:paraId="5C5069EA" w14:textId="6FA3363F" w:rsidR="00F205BB" w:rsidRPr="00F205BB" w:rsidRDefault="00F205BB" w:rsidP="00AE5BA8">
      <w:pPr>
        <w:pStyle w:val="Heading4"/>
      </w:pPr>
      <w:bookmarkStart w:id="66" w:name="_Toc78981260"/>
      <w:r w:rsidRPr="00F205BB">
        <w:t xml:space="preserve">People, Projects, Place - a </w:t>
      </w:r>
      <w:r w:rsidR="00AE5BA8">
        <w:t>C</w:t>
      </w:r>
      <w:r w:rsidRPr="00F205BB">
        <w:t xml:space="preserve">reative </w:t>
      </w:r>
      <w:r w:rsidR="00AE5BA8">
        <w:t>B</w:t>
      </w:r>
      <w:r w:rsidRPr="00F205BB">
        <w:t xml:space="preserve">oost for the </w:t>
      </w:r>
      <w:proofErr w:type="spellStart"/>
      <w:r w:rsidRPr="00F205BB">
        <w:t>Wotjobaluk</w:t>
      </w:r>
      <w:proofErr w:type="spellEnd"/>
      <w:r w:rsidRPr="00F205BB">
        <w:t xml:space="preserve"> Nations</w:t>
      </w:r>
      <w:bookmarkEnd w:id="66"/>
    </w:p>
    <w:p w14:paraId="13FC1D1D" w14:textId="55688103" w:rsidR="00F205BB" w:rsidRPr="00F205BB" w:rsidRDefault="00AE5BA8" w:rsidP="00AE5BA8">
      <w:r>
        <w:t>Horsham Rural City Council</w:t>
      </w:r>
      <w:r w:rsidR="00F205BB" w:rsidRPr="00F205BB">
        <w:t xml:space="preserve"> will support the people of the </w:t>
      </w:r>
      <w:proofErr w:type="spellStart"/>
      <w:r w:rsidR="00F205BB" w:rsidRPr="00F205BB">
        <w:t>Wotjobaluk</w:t>
      </w:r>
      <w:proofErr w:type="spellEnd"/>
      <w:r w:rsidR="00F205BB" w:rsidRPr="00F205BB">
        <w:t xml:space="preserve"> Nations to achieve their cultural and creative ambitions working with the </w:t>
      </w:r>
      <w:proofErr w:type="spellStart"/>
      <w:r w:rsidR="00F205BB" w:rsidRPr="00F205BB">
        <w:t>Barengi</w:t>
      </w:r>
      <w:proofErr w:type="spellEnd"/>
      <w:r w:rsidR="00F205BB" w:rsidRPr="00F205BB">
        <w:t xml:space="preserve"> </w:t>
      </w:r>
      <w:proofErr w:type="spellStart"/>
      <w:r w:rsidR="00F205BB" w:rsidRPr="00F205BB">
        <w:t>Gadjin</w:t>
      </w:r>
      <w:proofErr w:type="spellEnd"/>
      <w:r w:rsidR="00F205BB" w:rsidRPr="00F205BB">
        <w:t xml:space="preserve"> Land Council. The project will strengthen partnerships, addressing the impacts of COVID-19 experienced by First Nations people. Funding will support new creative networks, services and skill development for Traditional Owner artists improving cross</w:t>
      </w:r>
      <w:r w:rsidR="00F73264">
        <w:t>-</w:t>
      </w:r>
      <w:r w:rsidR="00F205BB" w:rsidRPr="00F205BB">
        <w:t xml:space="preserve">cultural knowledge, and awareness for non-Indigenous partners. </w:t>
      </w:r>
    </w:p>
    <w:p w14:paraId="6D0669E6" w14:textId="11FFEF11" w:rsidR="00F205BB" w:rsidRPr="00AE5BA8" w:rsidRDefault="00F205BB" w:rsidP="00AE5BA8">
      <w:pPr>
        <w:pStyle w:val="Heading3"/>
      </w:pPr>
      <w:bookmarkStart w:id="67" w:name="_Toc78981261"/>
      <w:r w:rsidRPr="00AE5BA8">
        <w:t>Warrnambool Art Gallery</w:t>
      </w:r>
      <w:bookmarkEnd w:id="67"/>
    </w:p>
    <w:p w14:paraId="3052763F" w14:textId="77777777" w:rsidR="00F205BB" w:rsidRPr="00F205BB" w:rsidRDefault="00F205BB" w:rsidP="00AE5BA8">
      <w:r w:rsidRPr="00F205BB">
        <w:t>$125,000</w:t>
      </w:r>
    </w:p>
    <w:p w14:paraId="668F1F35" w14:textId="1C78D230" w:rsidR="00F205BB" w:rsidRPr="00F205BB" w:rsidRDefault="00AE5BA8" w:rsidP="00AE5BA8">
      <w:pPr>
        <w:pStyle w:val="Heading4"/>
      </w:pPr>
      <w:bookmarkStart w:id="68" w:name="_Toc78981262"/>
      <w:r>
        <w:t>Maar Nation Gallery and</w:t>
      </w:r>
      <w:r w:rsidR="00F205BB" w:rsidRPr="00F205BB">
        <w:t xml:space="preserve"> Cultural Engagement</w:t>
      </w:r>
      <w:bookmarkEnd w:id="68"/>
    </w:p>
    <w:p w14:paraId="50F12214" w14:textId="469CB500" w:rsidR="00F205BB" w:rsidRPr="00F205BB" w:rsidRDefault="00AE5BA8" w:rsidP="00AE5BA8">
      <w:r>
        <w:t>Warrnambool Art Gallery will employ</w:t>
      </w:r>
      <w:r w:rsidR="00F205BB" w:rsidRPr="00F205BB">
        <w:t xml:space="preserve"> a Curator of Cultural Engagem</w:t>
      </w:r>
      <w:r>
        <w:t xml:space="preserve">ent at the Maar Nation Gallery </w:t>
      </w:r>
      <w:r w:rsidR="00F205BB" w:rsidRPr="00F205BB">
        <w:t xml:space="preserve">to implement programs, exhibitions and workshops. This role will engage with the community, connecting them to Aboriginal-led exhibitions and activations that are safe and accessible, inspiring people to visit, boosting business participation and engagement. </w:t>
      </w:r>
    </w:p>
    <w:sectPr w:rsidR="00F205BB" w:rsidRPr="00F205BB" w:rsidSect="00856B50">
      <w:headerReference w:type="first" r:id="rId21"/>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6AB69" w14:textId="77777777" w:rsidR="00AE5BA8" w:rsidRDefault="00AE5BA8" w:rsidP="00FC413F">
      <w:pPr>
        <w:spacing w:after="0"/>
      </w:pPr>
      <w:r>
        <w:separator/>
      </w:r>
    </w:p>
  </w:endnote>
  <w:endnote w:type="continuationSeparator" w:id="0">
    <w:p w14:paraId="3566AB6A" w14:textId="77777777" w:rsidR="00AE5BA8" w:rsidRDefault="00AE5BA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AB6D" w14:textId="77777777" w:rsidR="00AE5BA8" w:rsidRPr="00BD671C" w:rsidRDefault="00AE5BA8" w:rsidP="00BD671C">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3566AB6E" w14:textId="301E6919" w:rsidR="00AE5BA8" w:rsidRPr="00BD671C" w:rsidRDefault="00AE5BA8"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sidR="00E47FF9">
      <w:rPr>
        <w:noProof/>
        <w:sz w:val="18"/>
        <w:szCs w:val="18"/>
      </w:rPr>
      <w:t>4</w:t>
    </w:r>
    <w:r w:rsidRPr="00BD671C">
      <w:rPr>
        <w:sz w:val="18"/>
        <w:szCs w:val="18"/>
      </w:rPr>
      <w:fldChar w:fldCharType="end"/>
    </w:r>
    <w:r w:rsidRPr="00BD671C">
      <w:rPr>
        <w:sz w:val="18"/>
        <w:szCs w:val="18"/>
      </w:rPr>
      <w:t>.</w:t>
    </w:r>
    <w:r w:rsidRPr="00BD671C">
      <w:rPr>
        <w:sz w:val="18"/>
        <w:szCs w:val="18"/>
      </w:rPr>
      <w:tab/>
    </w:r>
    <w:r w:rsidRPr="00FC3B03">
      <w:rPr>
        <w:sz w:val="18"/>
        <w:szCs w:val="18"/>
      </w:rPr>
      <w:t>Renewal Grants—national recipients list</w:t>
    </w:r>
  </w:p>
  <w:p w14:paraId="3566AB6F" w14:textId="77777777" w:rsidR="00AE5BA8" w:rsidRPr="00BD671C" w:rsidRDefault="00E47FF9" w:rsidP="00BD671C">
    <w:pPr>
      <w:ind w:left="-567"/>
      <w:jc w:val="center"/>
      <w:rPr>
        <w:sz w:val="18"/>
        <w:szCs w:val="18"/>
      </w:rPr>
    </w:pPr>
    <w:hyperlink r:id="rId1" w:history="1">
      <w:r w:rsidR="00AE5BA8" w:rsidRPr="00BD671C">
        <w:rPr>
          <w:rStyle w:val="Hyperlink"/>
          <w:sz w:val="18"/>
          <w:szCs w:val="18"/>
        </w:rPr>
        <w:t>arts.gov.au</w:t>
      </w:r>
    </w:hyperlink>
    <w:r w:rsidR="00AE5BA8" w:rsidRPr="00BD671C">
      <w:rPr>
        <w:sz w:val="18"/>
        <w:szCs w:val="18"/>
      </w:rPr>
      <w:t xml:space="preserve"> | </w:t>
    </w:r>
    <w:hyperlink r:id="rId2" w:history="1">
      <w:r w:rsidR="00AE5BA8" w:rsidRPr="00BD671C">
        <w:rPr>
          <w:rStyle w:val="Hyperlink"/>
          <w:sz w:val="18"/>
          <w:szCs w:val="18"/>
        </w:rPr>
        <w:t>infrastructure.gov.au</w:t>
      </w:r>
    </w:hyperlink>
    <w:r w:rsidR="00AE5BA8" w:rsidRPr="00BD671C">
      <w:rPr>
        <w:sz w:val="18"/>
        <w:szCs w:val="18"/>
      </w:rPr>
      <w:t xml:space="preserve"> | </w:t>
    </w:r>
    <w:hyperlink r:id="rId3" w:history="1">
      <w:r w:rsidR="00AE5BA8" w:rsidRPr="00BD671C">
        <w:rPr>
          <w:rStyle w:val="Hyperlink"/>
          <w:sz w:val="18"/>
          <w:szCs w:val="18"/>
        </w:rPr>
        <w:t>communications.gov.au</w:t>
      </w:r>
    </w:hyperlink>
  </w:p>
  <w:p w14:paraId="3566AB70" w14:textId="77777777" w:rsidR="00AE5BA8" w:rsidRPr="003E56F5" w:rsidRDefault="00AE5BA8" w:rsidP="003E56F5">
    <w:pPr>
      <w:spacing w:after="0"/>
      <w:ind w:left="-1418"/>
      <w:rPr>
        <w:sz w:val="20"/>
        <w:szCs w:val="20"/>
      </w:rPr>
    </w:pPr>
    <w:r w:rsidRPr="003E56F5">
      <w:rPr>
        <w:noProof/>
        <w:sz w:val="20"/>
        <w:szCs w:val="20"/>
        <w:lang w:eastAsia="en-AU"/>
      </w:rPr>
      <mc:AlternateContent>
        <mc:Choice Requires="wps">
          <w:drawing>
            <wp:inline distT="0" distB="0" distL="0" distR="0" wp14:anchorId="3566AB79" wp14:editId="3566AB7A">
              <wp:extent cx="7582535" cy="238760"/>
              <wp:effectExtent l="0" t="0" r="0" b="6350"/>
              <wp:docPr id="32" name="Rectangle 3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212E820" id="Rectangle 32"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J0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5w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CzkyJ0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AB71" w14:textId="77777777" w:rsidR="00AE5BA8" w:rsidRPr="00BD671C" w:rsidRDefault="00AE5BA8" w:rsidP="003E56F5">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3566AB72" w14:textId="7B2FF3B9" w:rsidR="00AE5BA8" w:rsidRPr="00BD671C" w:rsidRDefault="00AE5BA8"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sidR="00E47FF9">
      <w:rPr>
        <w:noProof/>
        <w:sz w:val="18"/>
        <w:szCs w:val="18"/>
      </w:rPr>
      <w:t>5</w:t>
    </w:r>
    <w:r w:rsidRPr="00BD671C">
      <w:rPr>
        <w:sz w:val="18"/>
        <w:szCs w:val="18"/>
      </w:rPr>
      <w:fldChar w:fldCharType="end"/>
    </w:r>
    <w:r w:rsidRPr="00BD671C">
      <w:rPr>
        <w:sz w:val="18"/>
        <w:szCs w:val="18"/>
      </w:rPr>
      <w:t>.</w:t>
    </w:r>
    <w:r w:rsidRPr="00BD671C">
      <w:rPr>
        <w:sz w:val="18"/>
        <w:szCs w:val="18"/>
      </w:rPr>
      <w:tab/>
    </w:r>
    <w:r w:rsidRPr="00FC3B03">
      <w:rPr>
        <w:sz w:val="18"/>
        <w:szCs w:val="18"/>
      </w:rPr>
      <w:t>Renewal Grants—national recipients list</w:t>
    </w:r>
  </w:p>
  <w:p w14:paraId="3566AB73" w14:textId="77777777" w:rsidR="00AE5BA8" w:rsidRPr="00BD671C" w:rsidRDefault="00E47FF9" w:rsidP="003E56F5">
    <w:pPr>
      <w:ind w:left="-567"/>
      <w:jc w:val="center"/>
      <w:rPr>
        <w:sz w:val="18"/>
        <w:szCs w:val="18"/>
      </w:rPr>
    </w:pPr>
    <w:hyperlink r:id="rId1" w:history="1">
      <w:r w:rsidR="00AE5BA8" w:rsidRPr="00BD671C">
        <w:rPr>
          <w:rStyle w:val="Hyperlink"/>
          <w:sz w:val="18"/>
          <w:szCs w:val="18"/>
        </w:rPr>
        <w:t>arts.gov.au</w:t>
      </w:r>
    </w:hyperlink>
    <w:r w:rsidR="00AE5BA8" w:rsidRPr="00BD671C">
      <w:rPr>
        <w:sz w:val="18"/>
        <w:szCs w:val="18"/>
      </w:rPr>
      <w:t xml:space="preserve"> | </w:t>
    </w:r>
    <w:hyperlink r:id="rId2" w:history="1">
      <w:r w:rsidR="00AE5BA8" w:rsidRPr="00BD671C">
        <w:rPr>
          <w:rStyle w:val="Hyperlink"/>
          <w:sz w:val="18"/>
          <w:szCs w:val="18"/>
        </w:rPr>
        <w:t>infrastructure.gov.au</w:t>
      </w:r>
    </w:hyperlink>
    <w:r w:rsidR="00AE5BA8" w:rsidRPr="00BD671C">
      <w:rPr>
        <w:sz w:val="18"/>
        <w:szCs w:val="18"/>
      </w:rPr>
      <w:t xml:space="preserve"> | </w:t>
    </w:r>
    <w:hyperlink r:id="rId3" w:history="1">
      <w:r w:rsidR="00AE5BA8" w:rsidRPr="00BD671C">
        <w:rPr>
          <w:rStyle w:val="Hyperlink"/>
          <w:sz w:val="18"/>
          <w:szCs w:val="18"/>
        </w:rPr>
        <w:t>communications.gov.au</w:t>
      </w:r>
    </w:hyperlink>
  </w:p>
  <w:p w14:paraId="3566AB74" w14:textId="77777777" w:rsidR="00AE5BA8" w:rsidRPr="003E56F5" w:rsidRDefault="00AE5BA8" w:rsidP="003E56F5">
    <w:pPr>
      <w:spacing w:after="0"/>
      <w:ind w:left="-1418"/>
      <w:rPr>
        <w:sz w:val="20"/>
        <w:szCs w:val="20"/>
      </w:rPr>
    </w:pPr>
    <w:r w:rsidRPr="003E56F5">
      <w:rPr>
        <w:noProof/>
        <w:sz w:val="20"/>
        <w:szCs w:val="20"/>
        <w:lang w:eastAsia="en-AU"/>
      </w:rPr>
      <mc:AlternateContent>
        <mc:Choice Requires="wps">
          <w:drawing>
            <wp:inline distT="0" distB="0" distL="0" distR="0" wp14:anchorId="3566AB7B" wp14:editId="3566AB7C">
              <wp:extent cx="7582535" cy="238760"/>
              <wp:effectExtent l="0" t="0" r="0" b="6350"/>
              <wp:docPr id="34" name="Rectangle 3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B64CD05" id="Rectangle 3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4I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BhjSK+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6AB67" w14:textId="77777777" w:rsidR="00AE5BA8" w:rsidRDefault="00AE5BA8" w:rsidP="00FC413F">
      <w:pPr>
        <w:spacing w:after="0"/>
      </w:pPr>
      <w:r>
        <w:separator/>
      </w:r>
    </w:p>
  </w:footnote>
  <w:footnote w:type="continuationSeparator" w:id="0">
    <w:p w14:paraId="3566AB68" w14:textId="77777777" w:rsidR="00AE5BA8" w:rsidRDefault="00AE5BA8"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AB6B" w14:textId="77777777" w:rsidR="00AE5BA8" w:rsidRDefault="00AE5BA8" w:rsidP="00237BAC">
    <w:pPr>
      <w:pStyle w:val="Header"/>
      <w:tabs>
        <w:tab w:val="right" w:pos="9475"/>
      </w:tabs>
      <w:ind w:left="-1418"/>
    </w:pPr>
    <w:r>
      <w:rPr>
        <w:noProof/>
        <w:lang w:eastAsia="en-AU"/>
      </w:rPr>
      <w:drawing>
        <wp:inline distT="0" distB="0" distL="0" distR="0" wp14:anchorId="3566AB77" wp14:editId="3566AB78">
          <wp:extent cx="7570707" cy="1080198"/>
          <wp:effectExtent l="0" t="0" r="0" b="5715"/>
          <wp:docPr id="28" name="Picture 2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3566AB6C" w14:textId="5BC3A756" w:rsidR="00AE5BA8" w:rsidRPr="00261FFA" w:rsidRDefault="00AE5BA8" w:rsidP="00237BAC">
    <w:pPr>
      <w:pStyle w:val="Header"/>
      <w:tabs>
        <w:tab w:val="clear" w:pos="4678"/>
      </w:tabs>
      <w:rPr>
        <w:rFonts w:cs="Segoe UI Light"/>
        <w:color w:val="001C40"/>
        <w:szCs w:val="18"/>
      </w:rPr>
    </w:pPr>
    <w:r>
      <w:rPr>
        <w:rFonts w:cs="Segoe UI Light"/>
        <w:szCs w:val="18"/>
      </w:rPr>
      <w:t>August 2021</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2—not showing"  \* MERGEFORMAT </w:instrText>
    </w:r>
    <w:r>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AB75" w14:textId="77777777" w:rsidR="00AE5BA8" w:rsidRDefault="00AE5BA8" w:rsidP="00237BAC">
    <w:pPr>
      <w:pStyle w:val="Header"/>
      <w:tabs>
        <w:tab w:val="right" w:pos="9475"/>
      </w:tabs>
      <w:ind w:left="-1418"/>
    </w:pPr>
    <w:r>
      <w:rPr>
        <w:noProof/>
        <w:lang w:eastAsia="en-AU"/>
      </w:rPr>
      <w:drawing>
        <wp:inline distT="0" distB="0" distL="0" distR="0" wp14:anchorId="3566AB7D" wp14:editId="3566AB7E">
          <wp:extent cx="7570707" cy="1080198"/>
          <wp:effectExtent l="0" t="0" r="0" b="5715"/>
          <wp:docPr id="9" name="Picture 9"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3566AB76" w14:textId="766DB0B3" w:rsidR="00AE5BA8" w:rsidRPr="00261FFA" w:rsidRDefault="00AE5BA8" w:rsidP="00237BAC">
    <w:pPr>
      <w:pStyle w:val="Header"/>
      <w:tabs>
        <w:tab w:val="clear" w:pos="4678"/>
      </w:tabs>
      <w:rPr>
        <w:rFonts w:cs="Segoe UI Light"/>
        <w:color w:val="001C40"/>
        <w:szCs w:val="18"/>
      </w:rPr>
    </w:pPr>
    <w:r>
      <w:rPr>
        <w:rFonts w:cs="Segoe UI Light"/>
        <w:szCs w:val="18"/>
      </w:rPr>
      <w:t>April 2021</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E47FF9">
      <w:rPr>
        <w:rFonts w:cs="Segoe UI Light"/>
        <w:noProof/>
        <w:color w:val="001C40"/>
        <w:szCs w:val="18"/>
      </w:rPr>
      <w:t>New South Wales</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3940BA66"/>
    <w:lvl w:ilvl="0" w:tplc="6814231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E3"/>
    <w:rsid w:val="0000270B"/>
    <w:rsid w:val="00012D3A"/>
    <w:rsid w:val="0003502E"/>
    <w:rsid w:val="00037292"/>
    <w:rsid w:val="00043C06"/>
    <w:rsid w:val="000522EB"/>
    <w:rsid w:val="00072195"/>
    <w:rsid w:val="000740FB"/>
    <w:rsid w:val="00090E62"/>
    <w:rsid w:val="000B79E0"/>
    <w:rsid w:val="000C0244"/>
    <w:rsid w:val="000C21AF"/>
    <w:rsid w:val="000D4B3B"/>
    <w:rsid w:val="00105DA4"/>
    <w:rsid w:val="00133A45"/>
    <w:rsid w:val="00167909"/>
    <w:rsid w:val="00190A0C"/>
    <w:rsid w:val="001952E4"/>
    <w:rsid w:val="001A49FD"/>
    <w:rsid w:val="001E7AC4"/>
    <w:rsid w:val="00204A64"/>
    <w:rsid w:val="00217C11"/>
    <w:rsid w:val="00236F1B"/>
    <w:rsid w:val="00237BAC"/>
    <w:rsid w:val="00246B74"/>
    <w:rsid w:val="00261FFA"/>
    <w:rsid w:val="00272982"/>
    <w:rsid w:val="00272D07"/>
    <w:rsid w:val="00287C7E"/>
    <w:rsid w:val="002A5AB5"/>
    <w:rsid w:val="002C1D4F"/>
    <w:rsid w:val="002F1A23"/>
    <w:rsid w:val="00300077"/>
    <w:rsid w:val="003036EA"/>
    <w:rsid w:val="00310148"/>
    <w:rsid w:val="00323710"/>
    <w:rsid w:val="00342348"/>
    <w:rsid w:val="0034265D"/>
    <w:rsid w:val="003508A8"/>
    <w:rsid w:val="00381BDA"/>
    <w:rsid w:val="003B6D01"/>
    <w:rsid w:val="003C1FB7"/>
    <w:rsid w:val="003C2FF6"/>
    <w:rsid w:val="003D71C5"/>
    <w:rsid w:val="003E0C76"/>
    <w:rsid w:val="003E56F5"/>
    <w:rsid w:val="003F3CB7"/>
    <w:rsid w:val="00445017"/>
    <w:rsid w:val="00454A22"/>
    <w:rsid w:val="004C62FE"/>
    <w:rsid w:val="004F5B58"/>
    <w:rsid w:val="005C0459"/>
    <w:rsid w:val="005C37D2"/>
    <w:rsid w:val="005C631C"/>
    <w:rsid w:val="005D038B"/>
    <w:rsid w:val="005E55BD"/>
    <w:rsid w:val="00604E80"/>
    <w:rsid w:val="00630D43"/>
    <w:rsid w:val="00634F20"/>
    <w:rsid w:val="006452B1"/>
    <w:rsid w:val="006542FA"/>
    <w:rsid w:val="00691FA2"/>
    <w:rsid w:val="00692E4A"/>
    <w:rsid w:val="006D43C7"/>
    <w:rsid w:val="006E763E"/>
    <w:rsid w:val="00747F75"/>
    <w:rsid w:val="00753557"/>
    <w:rsid w:val="00756F54"/>
    <w:rsid w:val="00766F92"/>
    <w:rsid w:val="00772C27"/>
    <w:rsid w:val="00790F25"/>
    <w:rsid w:val="00793843"/>
    <w:rsid w:val="0079788A"/>
    <w:rsid w:val="007B68AB"/>
    <w:rsid w:val="007E79D4"/>
    <w:rsid w:val="0081371C"/>
    <w:rsid w:val="00814A67"/>
    <w:rsid w:val="00822DBF"/>
    <w:rsid w:val="00856B50"/>
    <w:rsid w:val="008A7B93"/>
    <w:rsid w:val="008E534F"/>
    <w:rsid w:val="008F24DE"/>
    <w:rsid w:val="009025FB"/>
    <w:rsid w:val="00912D17"/>
    <w:rsid w:val="009276A3"/>
    <w:rsid w:val="009279AE"/>
    <w:rsid w:val="009303E0"/>
    <w:rsid w:val="00935A30"/>
    <w:rsid w:val="00985DD5"/>
    <w:rsid w:val="009B6E93"/>
    <w:rsid w:val="009E44A9"/>
    <w:rsid w:val="00A24200"/>
    <w:rsid w:val="00A3032F"/>
    <w:rsid w:val="00A32E86"/>
    <w:rsid w:val="00A44E4B"/>
    <w:rsid w:val="00A4759C"/>
    <w:rsid w:val="00A51A0C"/>
    <w:rsid w:val="00A5600C"/>
    <w:rsid w:val="00A63390"/>
    <w:rsid w:val="00A82DAF"/>
    <w:rsid w:val="00A86AF3"/>
    <w:rsid w:val="00AE5BA8"/>
    <w:rsid w:val="00B5393D"/>
    <w:rsid w:val="00B74715"/>
    <w:rsid w:val="00B76D03"/>
    <w:rsid w:val="00B95A28"/>
    <w:rsid w:val="00BB3D46"/>
    <w:rsid w:val="00BC0598"/>
    <w:rsid w:val="00BD1CA9"/>
    <w:rsid w:val="00BD3FE3"/>
    <w:rsid w:val="00BD671C"/>
    <w:rsid w:val="00BF696F"/>
    <w:rsid w:val="00C02452"/>
    <w:rsid w:val="00C36E40"/>
    <w:rsid w:val="00C62177"/>
    <w:rsid w:val="00CA5147"/>
    <w:rsid w:val="00CB4865"/>
    <w:rsid w:val="00CD0046"/>
    <w:rsid w:val="00D178B2"/>
    <w:rsid w:val="00D25B03"/>
    <w:rsid w:val="00D47BFD"/>
    <w:rsid w:val="00D53021"/>
    <w:rsid w:val="00D64922"/>
    <w:rsid w:val="00D73899"/>
    <w:rsid w:val="00D7699D"/>
    <w:rsid w:val="00DA62CF"/>
    <w:rsid w:val="00DD6FD6"/>
    <w:rsid w:val="00DE77F5"/>
    <w:rsid w:val="00E47FF9"/>
    <w:rsid w:val="00E53824"/>
    <w:rsid w:val="00E7227D"/>
    <w:rsid w:val="00E726A4"/>
    <w:rsid w:val="00E76BC6"/>
    <w:rsid w:val="00E80E04"/>
    <w:rsid w:val="00E83C74"/>
    <w:rsid w:val="00EA415A"/>
    <w:rsid w:val="00EB079A"/>
    <w:rsid w:val="00EB2AC1"/>
    <w:rsid w:val="00EB5065"/>
    <w:rsid w:val="00ED13AB"/>
    <w:rsid w:val="00EE6EE8"/>
    <w:rsid w:val="00EF5B98"/>
    <w:rsid w:val="00F205BB"/>
    <w:rsid w:val="00F61FA1"/>
    <w:rsid w:val="00F73264"/>
    <w:rsid w:val="00F814AD"/>
    <w:rsid w:val="00FC135E"/>
    <w:rsid w:val="00FC3B03"/>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66AB05"/>
  <w15:chartTrackingRefBased/>
  <w15:docId w15:val="{DC5D79C7-0875-4322-B775-0BD3329E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54"/>
    <w:pPr>
      <w:spacing w:line="240" w:lineRule="auto"/>
    </w:pPr>
    <w:rPr>
      <w:rFonts w:ascii="Calibri" w:hAnsi="Calibri"/>
    </w:rPr>
  </w:style>
  <w:style w:type="paragraph" w:styleId="Heading1">
    <w:name w:val="heading 1"/>
    <w:basedOn w:val="Normal"/>
    <w:next w:val="Normal"/>
    <w:link w:val="Heading1Char"/>
    <w:uiPriority w:val="9"/>
    <w:qFormat/>
    <w:rsid w:val="00856B50"/>
    <w:pPr>
      <w:keepNext/>
      <w:keepLines/>
      <w:spacing w:before="1680" w:after="240"/>
      <w:outlineLvl w:val="0"/>
    </w:pPr>
    <w:rPr>
      <w:rFonts w:eastAsiaTheme="majorEastAsia" w:cs="Segoe UI Semibold"/>
      <w:b/>
      <w:color w:val="002D72"/>
      <w:sz w:val="56"/>
      <w:szCs w:val="48"/>
    </w:rPr>
  </w:style>
  <w:style w:type="paragraph" w:styleId="Heading2">
    <w:name w:val="heading 2"/>
    <w:basedOn w:val="Normal"/>
    <w:next w:val="Normal"/>
    <w:link w:val="Heading2Char"/>
    <w:uiPriority w:val="9"/>
    <w:unhideWhenUsed/>
    <w:qFormat/>
    <w:rsid w:val="00190A0C"/>
    <w:pPr>
      <w:keepNext/>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190A0C"/>
    <w:pPr>
      <w:keepNext/>
      <w:spacing w:before="120" w:after="120"/>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190A0C"/>
    <w:pPr>
      <w:keepNext/>
      <w:spacing w:before="120"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1A49FD"/>
    <w:pPr>
      <w:numPr>
        <w:numId w:val="1"/>
      </w:numPr>
      <w:ind w:left="1134" w:hanging="567"/>
    </w:pPr>
    <w:rPr>
      <w:color w:val="002D72"/>
      <w:u w:val="single"/>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856B50"/>
    <w:rPr>
      <w:rFonts w:ascii="Calibri" w:eastAsiaTheme="majorEastAsia" w:hAnsi="Calibri" w:cs="Segoe UI Semibold"/>
      <w:b/>
      <w:color w:val="002D72"/>
      <w:sz w:val="56"/>
      <w:szCs w:val="48"/>
    </w:rPr>
  </w:style>
  <w:style w:type="character" w:customStyle="1" w:styleId="Heading2Char">
    <w:name w:val="Heading 2 Char"/>
    <w:basedOn w:val="DefaultParagraphFont"/>
    <w:link w:val="Heading2"/>
    <w:uiPriority w:val="9"/>
    <w:rsid w:val="00190A0C"/>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190A0C"/>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190A0C"/>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381BDA"/>
    <w:pPr>
      <w:spacing w:before="60" w:after="60"/>
    </w:pPr>
    <w:rPr>
      <w:rFonts w:eastAsia="Times New Roman" w:cs="Times New Roman"/>
      <w:sz w:val="20"/>
      <w:szCs w:val="20"/>
    </w:rPr>
  </w:style>
  <w:style w:type="paragraph" w:customStyle="1" w:styleId="Tablerowcolumnheading">
    <w:name w:val="Table row/column heading"/>
    <w:basedOn w:val="Normal"/>
    <w:next w:val="Normal"/>
    <w:rsid w:val="008E534F"/>
    <w:pPr>
      <w:spacing w:before="60" w:after="60"/>
    </w:pPr>
    <w:rPr>
      <w:b/>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381BDA"/>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E47FF9"/>
    <w:pPr>
      <w:keepNext/>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character" w:styleId="CommentReference">
    <w:name w:val="annotation reference"/>
    <w:basedOn w:val="DefaultParagraphFont"/>
    <w:uiPriority w:val="99"/>
    <w:semiHidden/>
    <w:unhideWhenUsed/>
    <w:rsid w:val="00753557"/>
    <w:rPr>
      <w:sz w:val="16"/>
      <w:szCs w:val="16"/>
    </w:rPr>
  </w:style>
  <w:style w:type="paragraph" w:styleId="CommentText">
    <w:name w:val="annotation text"/>
    <w:basedOn w:val="Normal"/>
    <w:link w:val="CommentTextChar"/>
    <w:uiPriority w:val="99"/>
    <w:semiHidden/>
    <w:unhideWhenUsed/>
    <w:rsid w:val="00753557"/>
    <w:rPr>
      <w:sz w:val="20"/>
      <w:szCs w:val="20"/>
    </w:rPr>
  </w:style>
  <w:style w:type="character" w:customStyle="1" w:styleId="CommentTextChar">
    <w:name w:val="Comment Text Char"/>
    <w:basedOn w:val="DefaultParagraphFont"/>
    <w:link w:val="CommentText"/>
    <w:uiPriority w:val="99"/>
    <w:semiHidden/>
    <w:rsid w:val="0075355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53557"/>
    <w:rPr>
      <w:b/>
      <w:bCs/>
    </w:rPr>
  </w:style>
  <w:style w:type="character" w:customStyle="1" w:styleId="CommentSubjectChar">
    <w:name w:val="Comment Subject Char"/>
    <w:basedOn w:val="CommentTextChar"/>
    <w:link w:val="CommentSubject"/>
    <w:uiPriority w:val="99"/>
    <w:semiHidden/>
    <w:rsid w:val="00753557"/>
    <w:rPr>
      <w:rFonts w:ascii="Calibri" w:hAnsi="Calibri"/>
      <w:b/>
      <w:bCs/>
      <w:sz w:val="20"/>
      <w:szCs w:val="20"/>
    </w:rPr>
  </w:style>
  <w:style w:type="paragraph" w:styleId="BalloonText">
    <w:name w:val="Balloon Text"/>
    <w:basedOn w:val="Normal"/>
    <w:link w:val="BalloonTextChar"/>
    <w:uiPriority w:val="99"/>
    <w:semiHidden/>
    <w:unhideWhenUsed/>
    <w:rsid w:val="007535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1605">
      <w:bodyDiv w:val="1"/>
      <w:marLeft w:val="0"/>
      <w:marRight w:val="0"/>
      <w:marTop w:val="0"/>
      <w:marBottom w:val="0"/>
      <w:divBdr>
        <w:top w:val="none" w:sz="0" w:space="0" w:color="auto"/>
        <w:left w:val="none" w:sz="0" w:space="0" w:color="auto"/>
        <w:bottom w:val="none" w:sz="0" w:space="0" w:color="auto"/>
        <w:right w:val="none" w:sz="0" w:space="0" w:color="auto"/>
      </w:divBdr>
    </w:div>
    <w:div w:id="525681139">
      <w:bodyDiv w:val="1"/>
      <w:marLeft w:val="0"/>
      <w:marRight w:val="0"/>
      <w:marTop w:val="0"/>
      <w:marBottom w:val="0"/>
      <w:divBdr>
        <w:top w:val="none" w:sz="0" w:space="0" w:color="auto"/>
        <w:left w:val="none" w:sz="0" w:space="0" w:color="auto"/>
        <w:bottom w:val="none" w:sz="0" w:space="0" w:color="auto"/>
        <w:right w:val="none" w:sz="0" w:space="0" w:color="auto"/>
      </w:divBdr>
    </w:div>
    <w:div w:id="1557862269">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39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nfrastructur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communications.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ar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arts--report--accessible--6januar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984141CEE194396327F7B53B1A5E1" ma:contentTypeVersion="0" ma:contentTypeDescription="Create a new document." ma:contentTypeScope="" ma:versionID="f6a0aa4b02c3dead1153b19a3668ed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B69E-D428-4BF6-AA5A-2AF5D86AF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8F1433-531C-43C8-8FEC-B1255C191688}">
  <ds:schemaRefs>
    <ds:schemaRef ds:uri="http://schemas.microsoft.com/sharepoint/v3/contenttype/forms"/>
  </ds:schemaRefs>
</ds:datastoreItem>
</file>

<file path=customXml/itemProps3.xml><?xml version="1.0" encoding="utf-8"?>
<ds:datastoreItem xmlns:ds="http://schemas.openxmlformats.org/officeDocument/2006/customXml" ds:itemID="{F2E47663-1378-4B63-A6EA-38342B921A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6AA81C4-8E4F-4456-8731-D97892D9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arts--report--accessible--6january2021.dotx</Template>
  <TotalTime>3</TotalTime>
  <Pages>12</Pages>
  <Words>3426</Words>
  <Characters>20900</Characters>
  <Application>Microsoft Office Word</Application>
  <DocSecurity>0</DocSecurity>
  <Lines>435</Lines>
  <Paragraphs>307</Paragraphs>
  <ScaleCrop>false</ScaleCrop>
  <HeadingPairs>
    <vt:vector size="2" baseType="variant">
      <vt:variant>
        <vt:lpstr>Title</vt:lpstr>
      </vt:variant>
      <vt:variant>
        <vt:i4>1</vt:i4>
      </vt:variant>
    </vt:vector>
  </HeadingPairs>
  <TitlesOfParts>
    <vt:vector size="1" baseType="lpstr">
      <vt:lpstr>Renewal Grants—national recipients list</vt:lpstr>
    </vt:vector>
  </TitlesOfParts>
  <Company>Department of Infrastructure, Transport, Regional Development and Communications</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Grants—national recipients list</dc:title>
  <dc:subject/>
  <dc:creator>Department of Infrastructure, Transport, Regional Development and Communications</dc:creator>
  <cp:keywords/>
  <dc:description>6 January 2021</dc:description>
  <cp:lastModifiedBy>Hall, Theresa</cp:lastModifiedBy>
  <cp:revision>4</cp:revision>
  <dcterms:created xsi:type="dcterms:W3CDTF">2021-08-04T04:50:00Z</dcterms:created>
  <dcterms:modified xsi:type="dcterms:W3CDTF">2021-08-04T04:53:00Z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0x010100481984141CEE194396327F7B53B1A5E1</vt:lpwstr>
  </property>
  <property fmtid="{D5CDD505-2E9C-101B-9397-08002B2CF9AE}" pid="3" name="TrimRevisionNumber">
    <vt:i4>4</vt:i4>
  </property>
</Properties>
</file>