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4F02" w:rsidRDefault="002117E6" w:rsidP="002117E6">
      <w:pPr>
        <w:ind w:left="-1418" w:right="-1440"/>
      </w:pPr>
      <w:r>
        <w:rPr>
          <w:noProof/>
          <w:lang w:bidi="hi-IN"/>
        </w:rPr>
        <w:drawing>
          <wp:inline distT="0" distB="0" distL="0" distR="0" wp14:anchorId="03610064" wp14:editId="3B58A0D2">
            <wp:extent cx="7563366" cy="1354015"/>
            <wp:effectExtent l="0" t="0" r="0" b="0"/>
            <wp:docPr id="1" name="Picture 1" descr="Logo: Australian Government, Department of Communications and the Arts.&#10;http://www.communications.gov.au&#10;http://www.arts.gov.au&#10;http://www.classification.gov.au&#10;&#10;&#10;GPO Box 2154, Canberra ACT 2601 Australia.&#10;Telephone 02 6271 1000" title="Logo banner for the Australian Government's Department of Communictions and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t comms &amp; Arts header.png"/>
                    <pic:cNvPicPr/>
                  </pic:nvPicPr>
                  <pic:blipFill>
                    <a:blip r:embed="rId7">
                      <a:extLst>
                        <a:ext uri="{28A0092B-C50C-407E-A947-70E740481C1C}">
                          <a14:useLocalDpi xmlns:a14="http://schemas.microsoft.com/office/drawing/2010/main" val="0"/>
                        </a:ext>
                      </a:extLst>
                    </a:blip>
                    <a:stretch>
                      <a:fillRect/>
                    </a:stretch>
                  </pic:blipFill>
                  <pic:spPr>
                    <a:xfrm>
                      <a:off x="0" y="0"/>
                      <a:ext cx="7563366" cy="1354015"/>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inline>
        </w:drawing>
      </w:r>
    </w:p>
    <w:p w:rsidR="002117E6" w:rsidRDefault="002117E6" w:rsidP="002117E6">
      <w:pPr>
        <w:sectPr w:rsidR="002117E6" w:rsidSect="002117E6">
          <w:footerReference w:type="default" r:id="rId8"/>
          <w:pgSz w:w="11906" w:h="16838"/>
          <w:pgMar w:top="22" w:right="1440" w:bottom="1440" w:left="1440" w:header="708" w:footer="0" w:gutter="0"/>
          <w:cols w:space="708"/>
          <w:docGrid w:linePitch="360"/>
        </w:sectPr>
      </w:pPr>
    </w:p>
    <w:p w:rsidR="002117E6" w:rsidRDefault="003549EF" w:rsidP="002117E6">
      <w:pPr>
        <w:pStyle w:val="Heading1"/>
      </w:pPr>
      <w:r>
        <w:t>Protect, preserve and celebrate Indigenous languages</w:t>
      </w:r>
    </w:p>
    <w:p w:rsidR="00BA5460" w:rsidRDefault="00BA5460" w:rsidP="00BA5460">
      <w:bookmarkStart w:id="0" w:name="_Toc471208850"/>
      <w:bookmarkStart w:id="1" w:name="_Toc475458950"/>
      <w:r>
        <w:rPr>
          <w:noProof/>
          <w:lang w:bidi="hi-IN"/>
        </w:rPr>
        <w:drawing>
          <wp:inline distT="0" distB="0" distL="0" distR="0" wp14:anchorId="546301CA" wp14:editId="4F39480D">
            <wp:extent cx="5731510" cy="1102360"/>
            <wp:effectExtent l="0" t="0" r="2540" b="2540"/>
            <wp:docPr id="5" name="Picture 5" descr="3 Boxes with Key Facts.&#10;&#10;Box 1 - Graph showing that since 1700's Indigenous languages spoken strongly have reduced from an estimated 250 to 13 in 2014.&#10;&#10;Box 2 - Quote from Our Land, Our Languages 2012: &quot;New Technologies are the way forward to produce a multitude of cost-effective resources for teaching in many Indigenous languages across the country.&quot;&#10;&#10;Box 3 - $10 million election commitment over 2016-20 by the Prime Minister, the Minister for Indigenous Affairs, and the Minister for Art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31510" cy="1102360"/>
                    </a:xfrm>
                    <a:prstGeom prst="rect">
                      <a:avLst/>
                    </a:prstGeom>
                  </pic:spPr>
                </pic:pic>
              </a:graphicData>
            </a:graphic>
          </wp:inline>
        </w:drawing>
      </w:r>
    </w:p>
    <w:p w:rsidR="00BA5460" w:rsidRPr="00344823" w:rsidRDefault="00BA5460" w:rsidP="00BA5460">
      <w:pPr>
        <w:spacing w:after="0"/>
        <w:rPr>
          <w:rFonts w:asciiTheme="majorHAnsi" w:hAnsiTheme="majorHAnsi"/>
          <w:sz w:val="18"/>
          <w:szCs w:val="18"/>
        </w:rPr>
      </w:pPr>
      <w:r w:rsidRPr="00344823">
        <w:rPr>
          <w:rFonts w:asciiTheme="majorHAnsi" w:hAnsiTheme="majorHAnsi"/>
          <w:sz w:val="18"/>
          <w:szCs w:val="18"/>
          <w:vertAlign w:val="superscript"/>
        </w:rPr>
        <w:t>1</w:t>
      </w:r>
      <w:r w:rsidRPr="00344823">
        <w:rPr>
          <w:rFonts w:asciiTheme="majorHAnsi" w:hAnsiTheme="majorHAnsi"/>
          <w:sz w:val="18"/>
          <w:szCs w:val="18"/>
        </w:rPr>
        <w:t xml:space="preserve"> </w:t>
      </w:r>
      <w:r>
        <w:rPr>
          <w:rFonts w:asciiTheme="majorHAnsi" w:hAnsiTheme="majorHAnsi"/>
          <w:sz w:val="18"/>
          <w:szCs w:val="18"/>
        </w:rPr>
        <w:t xml:space="preserve">Figures represent languages considered strong, </w:t>
      </w:r>
      <w:r w:rsidRPr="00344823">
        <w:rPr>
          <w:rFonts w:asciiTheme="majorHAnsi" w:hAnsiTheme="majorHAnsi"/>
          <w:sz w:val="18"/>
          <w:szCs w:val="18"/>
        </w:rPr>
        <w:t>taken from the National Indigenous Languages Surveys (2005 and 201</w:t>
      </w:r>
      <w:r>
        <w:rPr>
          <w:rFonts w:asciiTheme="majorHAnsi" w:hAnsiTheme="majorHAnsi"/>
          <w:sz w:val="18"/>
          <w:szCs w:val="18"/>
        </w:rPr>
        <w:t>4</w:t>
      </w:r>
      <w:r w:rsidRPr="00344823">
        <w:rPr>
          <w:rFonts w:asciiTheme="majorHAnsi" w:hAnsiTheme="majorHAnsi"/>
          <w:sz w:val="18"/>
          <w:szCs w:val="18"/>
        </w:rPr>
        <w:t>)</w:t>
      </w:r>
    </w:p>
    <w:p w:rsidR="00BA5460" w:rsidRDefault="00BA5460" w:rsidP="00BA5460">
      <w:pPr>
        <w:spacing w:after="0"/>
        <w:rPr>
          <w:sz w:val="18"/>
          <w:szCs w:val="18"/>
        </w:rPr>
      </w:pPr>
      <w:r w:rsidRPr="00344823">
        <w:rPr>
          <w:rFonts w:asciiTheme="majorHAnsi" w:hAnsiTheme="majorHAnsi"/>
          <w:sz w:val="18"/>
          <w:szCs w:val="18"/>
          <w:vertAlign w:val="superscript"/>
        </w:rPr>
        <w:t>2</w:t>
      </w:r>
      <w:r>
        <w:rPr>
          <w:rFonts w:asciiTheme="majorHAnsi" w:hAnsiTheme="majorHAnsi"/>
          <w:sz w:val="18"/>
          <w:szCs w:val="18"/>
        </w:rPr>
        <w:t xml:space="preserve"> Australian Government, House of Representatives, </w:t>
      </w:r>
      <w:r w:rsidRPr="007C26E5">
        <w:rPr>
          <w:rFonts w:asciiTheme="majorHAnsi" w:hAnsiTheme="majorHAnsi"/>
          <w:i/>
          <w:sz w:val="18"/>
          <w:szCs w:val="18"/>
        </w:rPr>
        <w:t xml:space="preserve">Our </w:t>
      </w:r>
      <w:r w:rsidRPr="007C26E5">
        <w:rPr>
          <w:i/>
          <w:sz w:val="18"/>
          <w:szCs w:val="18"/>
        </w:rPr>
        <w:t>Land, Our Languages</w:t>
      </w:r>
      <w:r w:rsidRPr="007C26E5">
        <w:rPr>
          <w:sz w:val="18"/>
          <w:szCs w:val="18"/>
          <w:lang w:val="en"/>
        </w:rPr>
        <w:t>,</w:t>
      </w:r>
      <w:r w:rsidRPr="007C26E5">
        <w:rPr>
          <w:sz w:val="18"/>
          <w:szCs w:val="18"/>
        </w:rPr>
        <w:t xml:space="preserve"> 2012</w:t>
      </w:r>
    </w:p>
    <w:p w:rsidR="00BA5460" w:rsidRDefault="00BA5460" w:rsidP="00BA5460"/>
    <w:p w:rsidR="003549EF" w:rsidRPr="00785DC0" w:rsidRDefault="003549EF" w:rsidP="003549EF">
      <w:r w:rsidRPr="00785DC0">
        <w:t>The Australian Government is resolute in its commitment to close the gap in Indigenous life expectancy, child mortality, education and employment. In this pursuit we must continue to celebrate and be proud of the rich diversity of Indigenous experience and history.</w:t>
      </w:r>
    </w:p>
    <w:p w:rsidR="003549EF" w:rsidRPr="00785DC0" w:rsidRDefault="003549EF" w:rsidP="003549EF">
      <w:r w:rsidRPr="00785DC0">
        <w:t>We know Australia’s Indigenous languages play an integral role in cultural maintenance for our Aboriginal and Torres Strait Islander communities. We celebrate the diversity of Indigenous languages and the contribution they make to a richer community for all Australians.</w:t>
      </w:r>
    </w:p>
    <w:p w:rsidR="003549EF" w:rsidRDefault="003549EF" w:rsidP="003549EF">
      <w:r w:rsidRPr="00785DC0">
        <w:t>We recognise that resources to capture, record and store language material can assist with language preservation. Language teaching capacity and learning pathways are also critical elements for language revival and maintenance</w:t>
      </w:r>
      <w:r>
        <w:t>.</w:t>
      </w:r>
    </w:p>
    <w:p w:rsidR="002117E6" w:rsidRDefault="003549EF" w:rsidP="002117E6">
      <w:pPr>
        <w:pStyle w:val="Heading2"/>
      </w:pPr>
      <w:r>
        <w:t>Existing support</w:t>
      </w:r>
      <w:bookmarkEnd w:id="0"/>
      <w:bookmarkEnd w:id="1"/>
    </w:p>
    <w:p w:rsidR="003549EF" w:rsidRPr="00785DC0" w:rsidRDefault="003549EF" w:rsidP="003549EF">
      <w:bookmarkStart w:id="2" w:name="_Toc471208851"/>
      <w:bookmarkStart w:id="3" w:name="_Toc475458951"/>
      <w:r w:rsidRPr="00785DC0">
        <w:t>This $10 million commitment to language initiatives is in addition to the $20 million in annual support provided through the ongoing Indigenous Languages and Arts (ILA) program for arts and languages projects and organisations. The two programs complement each other and are guided by the Indigenous Languages and Arts program Guidelines.</w:t>
      </w:r>
    </w:p>
    <w:p w:rsidR="003549EF" w:rsidRPr="00785DC0" w:rsidRDefault="003549EF" w:rsidP="003549EF">
      <w:r w:rsidRPr="00785DC0">
        <w:t>The ILA program is consistent with, and complementary to, the Gover</w:t>
      </w:r>
      <w:bookmarkStart w:id="4" w:name="_GoBack"/>
      <w:bookmarkEnd w:id="4"/>
      <w:r w:rsidRPr="00785DC0">
        <w:t>nment’s broader support for Indigenous cultural maintenance and wellbeing under the Indigenous Advancement Strategy and Closing the Gap.</w:t>
      </w:r>
    </w:p>
    <w:p w:rsidR="003549EF" w:rsidRDefault="003549EF" w:rsidP="003549EF">
      <w:pPr>
        <w:pStyle w:val="Heading2"/>
      </w:pPr>
      <w:r>
        <w:t>The $10 million commitment</w:t>
      </w:r>
    </w:p>
    <w:p w:rsidR="003549EF" w:rsidRPr="00785DC0" w:rsidRDefault="003549EF" w:rsidP="003549EF">
      <w:r w:rsidRPr="00785DC0">
        <w:t>Technology is already playing a vital part in language survival and revival, however more can be done to capitalise on the opportunities provided by digital innovation.</w:t>
      </w:r>
    </w:p>
    <w:p w:rsidR="003549EF" w:rsidRPr="00785DC0" w:rsidRDefault="003549EF" w:rsidP="003549EF">
      <w:r w:rsidRPr="00785DC0">
        <w:t xml:space="preserve">This is why the Government has committed an additional $10 million to protect, preserve and celebrate Indigenous languages over four years from </w:t>
      </w:r>
      <w:r w:rsidRPr="003549EF">
        <w:rPr>
          <w:b/>
        </w:rPr>
        <w:t>2016</w:t>
      </w:r>
      <w:r w:rsidR="00BA5460">
        <w:rPr>
          <w:b/>
        </w:rPr>
        <w:t>–20</w:t>
      </w:r>
      <w:r w:rsidRPr="003549EF">
        <w:rPr>
          <w:b/>
        </w:rPr>
        <w:t>20</w:t>
      </w:r>
      <w:r w:rsidRPr="00785DC0">
        <w:t>.</w:t>
      </w:r>
    </w:p>
    <w:p w:rsidR="003549EF" w:rsidRPr="00785DC0" w:rsidRDefault="003549EF" w:rsidP="00BA5460">
      <w:pPr>
        <w:keepNext/>
      </w:pPr>
      <w:r w:rsidRPr="00785DC0">
        <w:lastRenderedPageBreak/>
        <w:t xml:space="preserve">With this in mind, the election commitment will focus on: </w:t>
      </w:r>
    </w:p>
    <w:p w:rsidR="003549EF" w:rsidRPr="00785DC0" w:rsidRDefault="003549EF" w:rsidP="003549EF">
      <w:pPr>
        <w:pStyle w:val="Bulletlevel1"/>
      </w:pPr>
      <w:r w:rsidRPr="00785DC0">
        <w:t>Working in partnership with Indigenous communities to identify and facilitate digital opportunities.</w:t>
      </w:r>
    </w:p>
    <w:p w:rsidR="003549EF" w:rsidRPr="00785DC0" w:rsidRDefault="003549EF" w:rsidP="003549EF">
      <w:pPr>
        <w:pStyle w:val="Bulletlevel1"/>
      </w:pPr>
      <w:r w:rsidRPr="00785DC0">
        <w:t xml:space="preserve"> Support for innovative digital solutions to capture and teach language. </w:t>
      </w:r>
    </w:p>
    <w:p w:rsidR="003549EF" w:rsidRPr="00785DC0" w:rsidRDefault="003549EF" w:rsidP="003549EF">
      <w:pPr>
        <w:pStyle w:val="Bulletlevel1"/>
      </w:pPr>
      <w:r w:rsidRPr="00785DC0">
        <w:t>Identifying opportunities to develop career pathways for Indigenous language workers and linguists.</w:t>
      </w:r>
    </w:p>
    <w:p w:rsidR="003549EF" w:rsidRPr="00785DC0" w:rsidRDefault="003549EF" w:rsidP="003549EF">
      <w:pPr>
        <w:pStyle w:val="Bulletlevel1"/>
      </w:pPr>
      <w:r w:rsidRPr="00785DC0">
        <w:t xml:space="preserve">Encouraging collaborative approaches to building the digital skills and capabilities of communities. </w:t>
      </w:r>
    </w:p>
    <w:p w:rsidR="003549EF" w:rsidRPr="00785DC0" w:rsidRDefault="003549EF" w:rsidP="003549EF">
      <w:r w:rsidRPr="00785DC0">
        <w:t>To support and guide this funding, the Department of Communications and the Arts will engage with those working to maintain and revive their languages. We will also bring these people together with a wider variety of stakeholders to facilitate partnerships informed by community experience.</w:t>
      </w:r>
    </w:p>
    <w:p w:rsidR="003549EF" w:rsidRDefault="003549EF" w:rsidP="003549EF">
      <w:pPr>
        <w:pStyle w:val="Heading3"/>
      </w:pPr>
      <w:r w:rsidRPr="00785DC0">
        <w:t xml:space="preserve">For </w:t>
      </w:r>
      <w:r>
        <w:t>more</w:t>
      </w:r>
      <w:r w:rsidRPr="00785DC0">
        <w:t xml:space="preserve"> information</w:t>
      </w:r>
    </w:p>
    <w:p w:rsidR="003549EF" w:rsidRDefault="003549EF" w:rsidP="003549EF">
      <w:pPr>
        <w:pStyle w:val="Bulletlevel1"/>
      </w:pPr>
      <w:r>
        <w:t>V</w:t>
      </w:r>
      <w:r w:rsidRPr="00785DC0">
        <w:t xml:space="preserve">isit </w:t>
      </w:r>
      <w:hyperlink r:id="rId10" w:history="1">
        <w:r w:rsidRPr="003942F0">
          <w:rPr>
            <w:rStyle w:val="Hyperlink"/>
          </w:rPr>
          <w:t>www.arts.gov.au</w:t>
        </w:r>
      </w:hyperlink>
      <w:r w:rsidR="00BA5460">
        <w:t>.</w:t>
      </w:r>
    </w:p>
    <w:p w:rsidR="003549EF" w:rsidRDefault="003549EF" w:rsidP="003549EF">
      <w:pPr>
        <w:pStyle w:val="Bulletlevel1"/>
      </w:pPr>
      <w:r>
        <w:t xml:space="preserve">Email </w:t>
      </w:r>
      <w:hyperlink r:id="rId11" w:history="1">
        <w:r w:rsidRPr="003942F0">
          <w:rPr>
            <w:rStyle w:val="Hyperlink"/>
          </w:rPr>
          <w:t>ila@arts.gov.au</w:t>
        </w:r>
      </w:hyperlink>
      <w:r w:rsidR="00BA5460">
        <w:t>.</w:t>
      </w:r>
    </w:p>
    <w:p w:rsidR="003549EF" w:rsidRPr="00785DC0" w:rsidRDefault="003549EF" w:rsidP="003549EF">
      <w:pPr>
        <w:pStyle w:val="Bulletlevel1"/>
      </w:pPr>
      <w:r>
        <w:t>Call 1800 006 992</w:t>
      </w:r>
      <w:r w:rsidR="00BA5460">
        <w:t>.</w:t>
      </w:r>
    </w:p>
    <w:p w:rsidR="005D427D" w:rsidRDefault="005D427D" w:rsidP="005D427D"/>
    <w:bookmarkEnd w:id="2"/>
    <w:bookmarkEnd w:id="3"/>
    <w:sectPr w:rsidR="005D427D" w:rsidSect="0061446D">
      <w:headerReference w:type="default" r:id="rId12"/>
      <w:footerReference w:type="default" r:id="rId13"/>
      <w:type w:val="continuous"/>
      <w:pgSz w:w="11906" w:h="16838"/>
      <w:pgMar w:top="1843" w:right="1440" w:bottom="1440" w:left="1440" w:header="0"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792D" w:rsidRDefault="0026792D" w:rsidP="002117E6">
      <w:pPr>
        <w:spacing w:after="0"/>
      </w:pPr>
      <w:r>
        <w:separator/>
      </w:r>
    </w:p>
  </w:endnote>
  <w:endnote w:type="continuationSeparator" w:id="0">
    <w:p w:rsidR="0026792D" w:rsidRDefault="0026792D" w:rsidP="002117E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17E6" w:rsidRDefault="002117E6" w:rsidP="002117E6">
    <w:pPr>
      <w:pStyle w:val="Footer"/>
      <w:tabs>
        <w:tab w:val="clear" w:pos="9026"/>
      </w:tabs>
      <w:ind w:left="-1418" w:right="-1440"/>
    </w:pPr>
    <w:r>
      <w:rPr>
        <w:noProof/>
        <w:lang w:bidi="hi-IN"/>
      </w:rPr>
      <w:drawing>
        <wp:inline distT="0" distB="0" distL="0" distR="0" wp14:anchorId="21564512" wp14:editId="05A47658">
          <wp:extent cx="7562850" cy="762794"/>
          <wp:effectExtent l="0" t="0" r="0" b="0"/>
          <wp:docPr id="3" name="Picture 3" descr="Australian Government, Department of Communications and the Arts.&#10;http://www.communications.gov.au&#10;http://www.arts.gov.au&#10;http://www.classification.gov.au&#10;&#10;GPO Box 2154, Canberra ACT 2601 Australia.&#10;Telephone 02 6271 1000" title="Contact the Department of Communications and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footer-bann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901209" cy="796921"/>
                  </a:xfrm>
                  <a:prstGeom prst="rect">
                    <a:avLst/>
                  </a:prstGeom>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17E6" w:rsidRPr="0037566A" w:rsidRDefault="00BA5460" w:rsidP="002117E6">
    <w:pPr>
      <w:pStyle w:val="Footer"/>
      <w:tabs>
        <w:tab w:val="clear" w:pos="9026"/>
        <w:tab w:val="right" w:pos="9333"/>
      </w:tabs>
      <w:rPr>
        <w:sz w:val="18"/>
        <w:szCs w:val="18"/>
      </w:rPr>
    </w:pPr>
    <w:r w:rsidRPr="00BA5460">
      <w:rPr>
        <w:sz w:val="18"/>
        <w:szCs w:val="18"/>
      </w:rPr>
      <w:t>Protect, preserve and</w:t>
    </w:r>
    <w:r w:rsidR="002117E6">
      <w:rPr>
        <w:sz w:val="18"/>
        <w:szCs w:val="18"/>
      </w:rPr>
      <w:tab/>
    </w:r>
    <w:hyperlink r:id="rId1" w:history="1">
      <w:r w:rsidR="002117E6" w:rsidRPr="0037566A">
        <w:rPr>
          <w:rStyle w:val="Hyperlink"/>
          <w:sz w:val="18"/>
          <w:szCs w:val="18"/>
        </w:rPr>
        <w:t>www.communications.gov.au</w:t>
      </w:r>
    </w:hyperlink>
  </w:p>
  <w:p w:rsidR="002117E6" w:rsidRPr="002117E6" w:rsidRDefault="00BA5460" w:rsidP="002117E6">
    <w:pPr>
      <w:pStyle w:val="Footer"/>
      <w:tabs>
        <w:tab w:val="clear" w:pos="9026"/>
        <w:tab w:val="right" w:pos="9333"/>
      </w:tabs>
      <w:rPr>
        <w:rStyle w:val="Hyperlink"/>
        <w:color w:val="auto"/>
        <w:sz w:val="18"/>
        <w:szCs w:val="18"/>
      </w:rPr>
    </w:pPr>
    <w:proofErr w:type="gramStart"/>
    <w:r w:rsidRPr="00BA5460">
      <w:rPr>
        <w:sz w:val="18"/>
        <w:szCs w:val="18"/>
      </w:rPr>
      <w:t>celebrate</w:t>
    </w:r>
    <w:proofErr w:type="gramEnd"/>
    <w:r w:rsidRPr="00BA5460">
      <w:rPr>
        <w:sz w:val="18"/>
        <w:szCs w:val="18"/>
      </w:rPr>
      <w:t xml:space="preserve"> Indigenous languages</w:t>
    </w:r>
    <w:r w:rsidR="002117E6" w:rsidRPr="0037566A">
      <w:rPr>
        <w:sz w:val="18"/>
        <w:szCs w:val="18"/>
      </w:rPr>
      <w:tab/>
    </w:r>
    <w:hyperlink r:id="rId2" w:history="1">
      <w:r w:rsidR="002117E6" w:rsidRPr="0037566A">
        <w:rPr>
          <w:rStyle w:val="Hyperlink"/>
          <w:sz w:val="18"/>
          <w:szCs w:val="18"/>
        </w:rPr>
        <w:t>www.arts.gov.au</w:t>
      </w:r>
    </w:hyperlink>
    <w:r w:rsidR="002117E6" w:rsidRPr="0037566A">
      <w:rPr>
        <w:sz w:val="18"/>
        <w:szCs w:val="18"/>
      </w:rPr>
      <w:tab/>
    </w:r>
    <w:sdt>
      <w:sdtPr>
        <w:rPr>
          <w:sz w:val="18"/>
          <w:szCs w:val="18"/>
        </w:rPr>
        <w:id w:val="-984167973"/>
        <w:docPartObj>
          <w:docPartGallery w:val="Page Numbers (Top of Page)"/>
          <w:docPartUnique/>
        </w:docPartObj>
      </w:sdtPr>
      <w:sdtEndPr/>
      <w:sdtContent>
        <w:r w:rsidR="002117E6" w:rsidRPr="0037566A">
          <w:rPr>
            <w:sz w:val="18"/>
            <w:szCs w:val="18"/>
          </w:rPr>
          <w:t xml:space="preserve">Page </w:t>
        </w:r>
        <w:r w:rsidR="002117E6" w:rsidRPr="0037566A">
          <w:rPr>
            <w:bCs/>
            <w:sz w:val="18"/>
            <w:szCs w:val="18"/>
          </w:rPr>
          <w:fldChar w:fldCharType="begin"/>
        </w:r>
        <w:r w:rsidR="002117E6" w:rsidRPr="0037566A">
          <w:rPr>
            <w:bCs/>
            <w:sz w:val="18"/>
            <w:szCs w:val="18"/>
          </w:rPr>
          <w:instrText xml:space="preserve"> PAGE </w:instrText>
        </w:r>
        <w:r w:rsidR="002117E6" w:rsidRPr="0037566A">
          <w:rPr>
            <w:bCs/>
            <w:sz w:val="18"/>
            <w:szCs w:val="18"/>
          </w:rPr>
          <w:fldChar w:fldCharType="separate"/>
        </w:r>
        <w:r w:rsidR="008C44BC">
          <w:rPr>
            <w:bCs/>
            <w:noProof/>
            <w:sz w:val="18"/>
            <w:szCs w:val="18"/>
          </w:rPr>
          <w:t>2</w:t>
        </w:r>
        <w:r w:rsidR="002117E6" w:rsidRPr="0037566A">
          <w:rPr>
            <w:bCs/>
            <w:sz w:val="18"/>
            <w:szCs w:val="18"/>
          </w:rPr>
          <w:fldChar w:fldCharType="end"/>
        </w:r>
        <w:r w:rsidR="002117E6" w:rsidRPr="0037566A">
          <w:rPr>
            <w:sz w:val="18"/>
            <w:szCs w:val="18"/>
          </w:rPr>
          <w:t xml:space="preserve"> of </w:t>
        </w:r>
        <w:r w:rsidR="002117E6" w:rsidRPr="0037566A">
          <w:rPr>
            <w:bCs/>
            <w:sz w:val="18"/>
            <w:szCs w:val="18"/>
          </w:rPr>
          <w:fldChar w:fldCharType="begin"/>
        </w:r>
        <w:r w:rsidR="002117E6" w:rsidRPr="0037566A">
          <w:rPr>
            <w:bCs/>
            <w:sz w:val="18"/>
            <w:szCs w:val="18"/>
          </w:rPr>
          <w:instrText xml:space="preserve"> NUMPAGES  </w:instrText>
        </w:r>
        <w:r w:rsidR="002117E6" w:rsidRPr="0037566A">
          <w:rPr>
            <w:bCs/>
            <w:sz w:val="18"/>
            <w:szCs w:val="18"/>
          </w:rPr>
          <w:fldChar w:fldCharType="separate"/>
        </w:r>
        <w:r w:rsidR="008C44BC">
          <w:rPr>
            <w:bCs/>
            <w:noProof/>
            <w:sz w:val="18"/>
            <w:szCs w:val="18"/>
          </w:rPr>
          <w:t>2</w:t>
        </w:r>
        <w:r w:rsidR="002117E6" w:rsidRPr="0037566A">
          <w:rPr>
            <w:bCs/>
            <w:sz w:val="18"/>
            <w:szCs w:val="18"/>
          </w:rPr>
          <w:fldChar w:fldCharType="end"/>
        </w:r>
      </w:sdtContent>
    </w:sdt>
  </w:p>
  <w:p w:rsidR="002117E6" w:rsidRPr="002117E6" w:rsidRDefault="002117E6" w:rsidP="002117E6">
    <w:pPr>
      <w:pStyle w:val="Footer"/>
      <w:tabs>
        <w:tab w:val="clear" w:pos="9026"/>
        <w:tab w:val="right" w:pos="9333"/>
      </w:tabs>
      <w:rPr>
        <w:rStyle w:val="Hyperlink"/>
        <w:color w:val="auto"/>
        <w:sz w:val="18"/>
        <w:szCs w:val="18"/>
      </w:rPr>
    </w:pPr>
    <w:r w:rsidRPr="0037566A">
      <w:rPr>
        <w:sz w:val="18"/>
        <w:szCs w:val="18"/>
      </w:rPr>
      <w:tab/>
    </w:r>
    <w:hyperlink r:id="rId3" w:history="1">
      <w:r w:rsidRPr="0037566A">
        <w:rPr>
          <w:rStyle w:val="Hyperlink"/>
          <w:sz w:val="18"/>
          <w:szCs w:val="18"/>
        </w:rPr>
        <w:t>www.classification.gov.au</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792D" w:rsidRDefault="0026792D" w:rsidP="002117E6">
      <w:pPr>
        <w:spacing w:after="0"/>
      </w:pPr>
      <w:r>
        <w:separator/>
      </w:r>
    </w:p>
  </w:footnote>
  <w:footnote w:type="continuationSeparator" w:id="0">
    <w:p w:rsidR="0026792D" w:rsidRDefault="0026792D" w:rsidP="002117E6">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17E6" w:rsidRDefault="002117E6" w:rsidP="002117E6">
    <w:pPr>
      <w:pStyle w:val="Header"/>
      <w:tabs>
        <w:tab w:val="clear" w:pos="9026"/>
      </w:tabs>
      <w:ind w:left="-1418" w:right="-1440"/>
    </w:pPr>
    <w:r>
      <w:rPr>
        <w:noProof/>
        <w:lang w:bidi="hi-IN"/>
      </w:rPr>
      <w:drawing>
        <wp:inline distT="0" distB="0" distL="0" distR="0" wp14:anchorId="44A284A2" wp14:editId="29C709E7">
          <wp:extent cx="8050945" cy="427893"/>
          <wp:effectExtent l="0" t="0" r="0" b="0"/>
          <wp:docPr id="9" name="Picture 9" descr="Background image for decoration only." title="backgroun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t of Comms A4 Header2-02.jpg"/>
                  <pic:cNvPicPr/>
                </pic:nvPicPr>
                <pic:blipFill>
                  <a:blip r:embed="rId1">
                    <a:extLst>
                      <a:ext uri="{28A0092B-C50C-407E-A947-70E740481C1C}">
                        <a14:useLocalDpi xmlns:a14="http://schemas.microsoft.com/office/drawing/2010/main" val="0"/>
                      </a:ext>
                    </a:extLst>
                  </a:blip>
                  <a:stretch>
                    <a:fillRect/>
                  </a:stretch>
                </pic:blipFill>
                <pic:spPr>
                  <a:xfrm>
                    <a:off x="0" y="0"/>
                    <a:ext cx="8415178" cy="447251"/>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inline>
      </w:drawing>
    </w:r>
  </w:p>
  <w:p w:rsidR="002117E6" w:rsidRPr="009A56D0" w:rsidRDefault="002117E6" w:rsidP="002117E6">
    <w:pPr>
      <w:pStyle w:val="Header"/>
      <w:tabs>
        <w:tab w:val="clear" w:pos="9026"/>
        <w:tab w:val="right" w:pos="9333"/>
      </w:tabs>
      <w:rPr>
        <w:color w:val="07478C"/>
      </w:rPr>
    </w:pPr>
    <w:r w:rsidRPr="009A56D0">
      <w:rPr>
        <w:color w:val="07478C"/>
      </w:rPr>
      <w:t>Department of Communications and the Arts</w:t>
    </w:r>
    <w:r w:rsidRPr="009A56D0">
      <w:rPr>
        <w:color w:val="07478C"/>
      </w:rPr>
      <w:tab/>
    </w:r>
    <w:r w:rsidRPr="009A56D0">
      <w:rPr>
        <w:color w:val="07478C"/>
      </w:rPr>
      <w:tab/>
    </w:r>
    <w:r w:rsidR="00BA5460">
      <w:rPr>
        <w:color w:val="07478C"/>
      </w:rPr>
      <w:t>October 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2F2D20"/>
    <w:multiLevelType w:val="hybridMultilevel"/>
    <w:tmpl w:val="1AC69F2C"/>
    <w:lvl w:ilvl="0" w:tplc="8DEAB1F2">
      <w:start w:val="1"/>
      <w:numFmt w:val="bullet"/>
      <w:pStyle w:val="Bulletlevel1"/>
      <w:lvlText w:val=""/>
      <w:lvlJc w:val="left"/>
      <w:pPr>
        <w:ind w:left="360" w:hanging="360"/>
      </w:pPr>
      <w:rPr>
        <w:rFonts w:ascii="Symbol" w:hAnsi="Symbol" w:cs="Calibri" w:hint="default"/>
        <w:bCs w:val="0"/>
        <w:iCs w:val="0"/>
        <w:caps w:val="0"/>
        <w:strike w:val="0"/>
        <w:dstrike w:val="0"/>
        <w:vanish w:val="0"/>
        <w:color w:val="0F293A"/>
        <w:sz w:val="22"/>
        <w:szCs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75B504F0"/>
    <w:multiLevelType w:val="hybridMultilevel"/>
    <w:tmpl w:val="AC4ED6F8"/>
    <w:lvl w:ilvl="0" w:tplc="91E8E848">
      <w:start w:val="1"/>
      <w:numFmt w:val="bullet"/>
      <w:pStyle w:val="Checkboxemptybulletpoint"/>
      <w:lvlText w:val=""/>
      <w:lvlJc w:val="left"/>
      <w:pPr>
        <w:ind w:left="360" w:hanging="360"/>
      </w:pPr>
      <w:rPr>
        <w:rFonts w:ascii="Wingdings" w:hAnsi="Wingdings" w:hint="default"/>
        <w:caps w:val="0"/>
        <w:strike w:val="0"/>
        <w:dstrike w:val="0"/>
        <w:vanish w:val="0"/>
        <w:webHidden w:val="0"/>
        <w:color w:val="0F293A"/>
        <w:sz w:val="22"/>
        <w:u w:val="none"/>
        <w:effect w:val="none"/>
        <w:vertAlign w:val="baseline"/>
        <w:specVanish w:val="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92D"/>
    <w:rsid w:val="001472FC"/>
    <w:rsid w:val="002117E6"/>
    <w:rsid w:val="0026792D"/>
    <w:rsid w:val="003549EF"/>
    <w:rsid w:val="005D427D"/>
    <w:rsid w:val="0061446D"/>
    <w:rsid w:val="008A4B1F"/>
    <w:rsid w:val="008C44BC"/>
    <w:rsid w:val="00AE4F02"/>
    <w:rsid w:val="00B55747"/>
    <w:rsid w:val="00BA5460"/>
    <w:rsid w:val="00DD5D52"/>
    <w:rsid w:val="00EA6D34"/>
  </w:rsids>
  <m:mathPr>
    <m:mathFont m:val="Cambria Math"/>
    <m:brkBin m:val="before"/>
    <m:brkBinSub m:val="--"/>
    <m:smallFrac m:val="0"/>
    <m:dispDef/>
    <m:lMargin m:val="0"/>
    <m:rMargin m:val="0"/>
    <m:defJc m:val="centerGroup"/>
    <m:wrapIndent m:val="1440"/>
    <m:intLim m:val="subSup"/>
    <m:naryLim m:val="undOvr"/>
  </m:mathPr>
  <w:themeFontLang w:val="en-AU" w:eastAsia="zh-TW" w:bidi="hi-I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2139C867-8011-4D36-A9EA-F8ECF266C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5747"/>
    <w:pPr>
      <w:spacing w:after="240" w:line="240" w:lineRule="auto"/>
    </w:pPr>
  </w:style>
  <w:style w:type="paragraph" w:styleId="Heading1">
    <w:name w:val="heading 1"/>
    <w:basedOn w:val="Normal"/>
    <w:next w:val="Normal"/>
    <w:link w:val="Heading1Char"/>
    <w:uiPriority w:val="9"/>
    <w:qFormat/>
    <w:rsid w:val="002117E6"/>
    <w:pPr>
      <w:keepNext/>
      <w:spacing w:before="400"/>
      <w:outlineLvl w:val="0"/>
    </w:pPr>
    <w:rPr>
      <w:rFonts w:asciiTheme="majorHAnsi" w:eastAsiaTheme="majorEastAsia" w:hAnsiTheme="majorHAnsi" w:cstheme="majorBidi"/>
      <w:b/>
      <w:color w:val="0F293A"/>
      <w:sz w:val="48"/>
      <w:szCs w:val="32"/>
      <w:lang w:eastAsia="en-US"/>
    </w:rPr>
  </w:style>
  <w:style w:type="paragraph" w:styleId="Heading2">
    <w:name w:val="heading 2"/>
    <w:basedOn w:val="Normal"/>
    <w:next w:val="Normal"/>
    <w:link w:val="Heading2Char"/>
    <w:uiPriority w:val="9"/>
    <w:unhideWhenUsed/>
    <w:qFormat/>
    <w:rsid w:val="002117E6"/>
    <w:pPr>
      <w:keepNext/>
      <w:outlineLvl w:val="1"/>
    </w:pPr>
    <w:rPr>
      <w:rFonts w:asciiTheme="majorHAnsi" w:eastAsiaTheme="majorEastAsia" w:hAnsiTheme="majorHAnsi" w:cstheme="majorBidi"/>
      <w:b/>
      <w:color w:val="07478C"/>
      <w:sz w:val="36"/>
      <w:szCs w:val="26"/>
      <w:lang w:eastAsia="en-US"/>
    </w:rPr>
  </w:style>
  <w:style w:type="paragraph" w:styleId="Heading3">
    <w:name w:val="heading 3"/>
    <w:basedOn w:val="Normal"/>
    <w:next w:val="Normal"/>
    <w:link w:val="Heading3Char"/>
    <w:uiPriority w:val="9"/>
    <w:unhideWhenUsed/>
    <w:qFormat/>
    <w:rsid w:val="002117E6"/>
    <w:pPr>
      <w:keepNext/>
      <w:spacing w:after="120"/>
      <w:outlineLvl w:val="2"/>
    </w:pPr>
    <w:rPr>
      <w:rFonts w:asciiTheme="majorHAnsi" w:eastAsiaTheme="majorEastAsia" w:hAnsiTheme="majorHAnsi" w:cstheme="majorBidi"/>
      <w:b/>
      <w:color w:val="07478C"/>
      <w:sz w:val="30"/>
      <w:szCs w:val="24"/>
      <w:lang w:eastAsia="en-US"/>
    </w:rPr>
  </w:style>
  <w:style w:type="paragraph" w:styleId="Heading4">
    <w:name w:val="heading 4"/>
    <w:basedOn w:val="Normal"/>
    <w:next w:val="Normal"/>
    <w:link w:val="Heading4Char"/>
    <w:uiPriority w:val="9"/>
    <w:unhideWhenUsed/>
    <w:qFormat/>
    <w:rsid w:val="00B55747"/>
    <w:pPr>
      <w:keepNext/>
      <w:keepLines/>
      <w:spacing w:after="120"/>
      <w:outlineLvl w:val="3"/>
    </w:pPr>
    <w:rPr>
      <w:rFonts w:asciiTheme="majorHAnsi" w:eastAsiaTheme="majorEastAsia" w:hAnsiTheme="majorHAnsi" w:cstheme="majorBidi"/>
      <w:b/>
      <w:bCs/>
      <w:color w:val="07478C"/>
      <w:sz w:val="24"/>
      <w:szCs w:val="24"/>
    </w:rPr>
  </w:style>
  <w:style w:type="paragraph" w:styleId="Heading5">
    <w:name w:val="heading 5"/>
    <w:basedOn w:val="Normal"/>
    <w:next w:val="Normal"/>
    <w:link w:val="Heading5Char"/>
    <w:uiPriority w:val="9"/>
    <w:unhideWhenUsed/>
    <w:qFormat/>
    <w:rsid w:val="00B55747"/>
    <w:pPr>
      <w:keepNext/>
      <w:keepLines/>
      <w:spacing w:after="60"/>
      <w:outlineLvl w:val="4"/>
    </w:pPr>
    <w:rPr>
      <w:rFonts w:asciiTheme="majorHAnsi" w:eastAsiaTheme="majorEastAsia" w:hAnsiTheme="majorHAnsi" w:cstheme="majorBidi"/>
      <w:color w:val="07478C"/>
    </w:rPr>
  </w:style>
  <w:style w:type="paragraph" w:styleId="Heading6">
    <w:name w:val="heading 6"/>
    <w:basedOn w:val="Normal"/>
    <w:next w:val="Normal"/>
    <w:link w:val="Heading6Char"/>
    <w:uiPriority w:val="9"/>
    <w:unhideWhenUsed/>
    <w:qFormat/>
    <w:rsid w:val="00B55747"/>
    <w:pPr>
      <w:keepNext/>
      <w:keepLines/>
      <w:spacing w:after="6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unhideWhenUsed/>
    <w:qFormat/>
    <w:rsid w:val="00B55747"/>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B55747"/>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B55747"/>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17E6"/>
    <w:rPr>
      <w:rFonts w:asciiTheme="majorHAnsi" w:eastAsiaTheme="majorEastAsia" w:hAnsiTheme="majorHAnsi" w:cstheme="majorBidi"/>
      <w:b/>
      <w:color w:val="0F293A"/>
      <w:sz w:val="48"/>
      <w:szCs w:val="32"/>
      <w:lang w:eastAsia="en-US"/>
    </w:rPr>
  </w:style>
  <w:style w:type="character" w:customStyle="1" w:styleId="Heading2Char">
    <w:name w:val="Heading 2 Char"/>
    <w:basedOn w:val="DefaultParagraphFont"/>
    <w:link w:val="Heading2"/>
    <w:uiPriority w:val="9"/>
    <w:rsid w:val="002117E6"/>
    <w:rPr>
      <w:rFonts w:asciiTheme="majorHAnsi" w:eastAsiaTheme="majorEastAsia" w:hAnsiTheme="majorHAnsi" w:cstheme="majorBidi"/>
      <w:b/>
      <w:color w:val="07478C"/>
      <w:sz w:val="36"/>
      <w:szCs w:val="26"/>
      <w:lang w:eastAsia="en-US"/>
    </w:rPr>
  </w:style>
  <w:style w:type="character" w:customStyle="1" w:styleId="Heading3Char">
    <w:name w:val="Heading 3 Char"/>
    <w:basedOn w:val="DefaultParagraphFont"/>
    <w:link w:val="Heading3"/>
    <w:uiPriority w:val="9"/>
    <w:rsid w:val="002117E6"/>
    <w:rPr>
      <w:rFonts w:asciiTheme="majorHAnsi" w:eastAsiaTheme="majorEastAsia" w:hAnsiTheme="majorHAnsi" w:cstheme="majorBidi"/>
      <w:b/>
      <w:color w:val="07478C"/>
      <w:sz w:val="30"/>
      <w:szCs w:val="24"/>
      <w:lang w:eastAsia="en-US"/>
    </w:rPr>
  </w:style>
  <w:style w:type="character" w:styleId="Hyperlink">
    <w:name w:val="Hyperlink"/>
    <w:basedOn w:val="DefaultParagraphFont"/>
    <w:uiPriority w:val="99"/>
    <w:unhideWhenUsed/>
    <w:rsid w:val="002117E6"/>
    <w:rPr>
      <w:color w:val="095EBB"/>
      <w:u w:val="single"/>
    </w:rPr>
  </w:style>
  <w:style w:type="paragraph" w:customStyle="1" w:styleId="Bulletlevel1">
    <w:name w:val="Bullet level 1"/>
    <w:basedOn w:val="Normal"/>
    <w:qFormat/>
    <w:rsid w:val="002117E6"/>
    <w:pPr>
      <w:numPr>
        <w:numId w:val="1"/>
      </w:numPr>
      <w:ind w:left="567" w:hanging="567"/>
      <w:contextualSpacing/>
    </w:pPr>
    <w:rPr>
      <w:rFonts w:eastAsiaTheme="minorHAnsi"/>
      <w:lang w:eastAsia="en-US"/>
    </w:rPr>
  </w:style>
  <w:style w:type="paragraph" w:styleId="Quote">
    <w:name w:val="Quote"/>
    <w:basedOn w:val="Normal"/>
    <w:next w:val="Normal"/>
    <w:link w:val="QuoteChar"/>
    <w:uiPriority w:val="29"/>
    <w:qFormat/>
    <w:rsid w:val="002117E6"/>
    <w:pPr>
      <w:ind w:left="567"/>
    </w:pPr>
    <w:rPr>
      <w:rFonts w:eastAsiaTheme="minorHAnsi"/>
      <w:i/>
      <w:iCs/>
      <w:lang w:eastAsia="en-US"/>
    </w:rPr>
  </w:style>
  <w:style w:type="character" w:customStyle="1" w:styleId="QuoteChar">
    <w:name w:val="Quote Char"/>
    <w:basedOn w:val="DefaultParagraphFont"/>
    <w:link w:val="Quote"/>
    <w:uiPriority w:val="29"/>
    <w:rsid w:val="002117E6"/>
    <w:rPr>
      <w:rFonts w:eastAsiaTheme="minorHAnsi"/>
      <w:i/>
      <w:iCs/>
      <w:lang w:eastAsia="en-US"/>
    </w:rPr>
  </w:style>
  <w:style w:type="paragraph" w:styleId="Header">
    <w:name w:val="header"/>
    <w:basedOn w:val="Normal"/>
    <w:link w:val="HeaderChar"/>
    <w:uiPriority w:val="99"/>
    <w:unhideWhenUsed/>
    <w:rsid w:val="002117E6"/>
    <w:pPr>
      <w:tabs>
        <w:tab w:val="center" w:pos="4513"/>
        <w:tab w:val="right" w:pos="9026"/>
      </w:tabs>
      <w:spacing w:after="0"/>
    </w:pPr>
  </w:style>
  <w:style w:type="character" w:customStyle="1" w:styleId="HeaderChar">
    <w:name w:val="Header Char"/>
    <w:basedOn w:val="DefaultParagraphFont"/>
    <w:link w:val="Header"/>
    <w:uiPriority w:val="99"/>
    <w:rsid w:val="002117E6"/>
  </w:style>
  <w:style w:type="paragraph" w:styleId="Footer">
    <w:name w:val="footer"/>
    <w:basedOn w:val="Normal"/>
    <w:link w:val="FooterChar"/>
    <w:uiPriority w:val="99"/>
    <w:unhideWhenUsed/>
    <w:rsid w:val="002117E6"/>
    <w:pPr>
      <w:tabs>
        <w:tab w:val="center" w:pos="4513"/>
        <w:tab w:val="right" w:pos="9026"/>
      </w:tabs>
      <w:spacing w:after="0"/>
    </w:pPr>
  </w:style>
  <w:style w:type="character" w:customStyle="1" w:styleId="FooterChar">
    <w:name w:val="Footer Char"/>
    <w:basedOn w:val="DefaultParagraphFont"/>
    <w:link w:val="Footer"/>
    <w:uiPriority w:val="99"/>
    <w:rsid w:val="002117E6"/>
  </w:style>
  <w:style w:type="character" w:customStyle="1" w:styleId="Heading4Char">
    <w:name w:val="Heading 4 Char"/>
    <w:basedOn w:val="DefaultParagraphFont"/>
    <w:link w:val="Heading4"/>
    <w:uiPriority w:val="9"/>
    <w:rsid w:val="00B55747"/>
    <w:rPr>
      <w:rFonts w:asciiTheme="majorHAnsi" w:eastAsiaTheme="majorEastAsia" w:hAnsiTheme="majorHAnsi" w:cstheme="majorBidi"/>
      <w:b/>
      <w:bCs/>
      <w:color w:val="07478C"/>
      <w:sz w:val="24"/>
      <w:szCs w:val="24"/>
    </w:rPr>
  </w:style>
  <w:style w:type="character" w:customStyle="1" w:styleId="Heading5Char">
    <w:name w:val="Heading 5 Char"/>
    <w:basedOn w:val="DefaultParagraphFont"/>
    <w:link w:val="Heading5"/>
    <w:uiPriority w:val="9"/>
    <w:rsid w:val="00B55747"/>
    <w:rPr>
      <w:rFonts w:asciiTheme="majorHAnsi" w:eastAsiaTheme="majorEastAsia" w:hAnsiTheme="majorHAnsi" w:cstheme="majorBidi"/>
      <w:color w:val="07478C"/>
    </w:rPr>
  </w:style>
  <w:style w:type="table" w:styleId="TableGrid">
    <w:name w:val="Table Grid"/>
    <w:basedOn w:val="TableNormal"/>
    <w:uiPriority w:val="39"/>
    <w:rsid w:val="002117E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gureheading">
    <w:name w:val="Table/figure heading"/>
    <w:basedOn w:val="Normal"/>
    <w:next w:val="Normal"/>
    <w:qFormat/>
    <w:rsid w:val="00B55747"/>
    <w:pPr>
      <w:keepNext/>
      <w:spacing w:after="0"/>
    </w:pPr>
    <w:rPr>
      <w:rFonts w:asciiTheme="majorHAnsi" w:eastAsiaTheme="minorHAnsi" w:hAnsiTheme="majorHAnsi"/>
      <w:b/>
      <w:color w:val="07478C"/>
      <w:lang w:eastAsia="en-US"/>
    </w:rPr>
  </w:style>
  <w:style w:type="paragraph" w:customStyle="1" w:styleId="Tabletextcentred">
    <w:name w:val="Table text centred"/>
    <w:basedOn w:val="Normal"/>
    <w:next w:val="NoSpacing"/>
    <w:rsid w:val="002117E6"/>
    <w:pPr>
      <w:spacing w:after="0"/>
      <w:jc w:val="center"/>
    </w:pPr>
    <w:rPr>
      <w:rFonts w:eastAsia="Times New Roman" w:cs="Times New Roman"/>
      <w:szCs w:val="20"/>
      <w:lang w:eastAsia="en-US"/>
    </w:rPr>
  </w:style>
  <w:style w:type="paragraph" w:customStyle="1" w:styleId="Tableheading">
    <w:name w:val="Table heading"/>
    <w:basedOn w:val="Normal"/>
    <w:next w:val="Normal"/>
    <w:rsid w:val="002117E6"/>
    <w:pPr>
      <w:spacing w:after="0"/>
    </w:pPr>
    <w:rPr>
      <w:rFonts w:eastAsia="Times New Roman" w:cs="Times New Roman"/>
      <w:b/>
      <w:bCs/>
      <w:szCs w:val="20"/>
      <w:lang w:eastAsia="en-US"/>
    </w:rPr>
  </w:style>
  <w:style w:type="paragraph" w:customStyle="1" w:styleId="Tablerowcolumnheadingcentred">
    <w:name w:val="Table row/column heading centred"/>
    <w:basedOn w:val="Normal"/>
    <w:next w:val="Normal"/>
    <w:rsid w:val="002117E6"/>
    <w:pPr>
      <w:spacing w:after="0"/>
      <w:jc w:val="center"/>
    </w:pPr>
    <w:rPr>
      <w:rFonts w:eastAsia="Times New Roman" w:cs="Times New Roman"/>
      <w:b/>
      <w:bCs/>
      <w:szCs w:val="20"/>
      <w:lang w:eastAsia="en-US"/>
    </w:rPr>
  </w:style>
  <w:style w:type="paragraph" w:customStyle="1" w:styleId="Tabletext">
    <w:name w:val="Table text"/>
    <w:basedOn w:val="Tabletextcentred"/>
    <w:qFormat/>
    <w:rsid w:val="002117E6"/>
    <w:pPr>
      <w:jc w:val="left"/>
    </w:pPr>
  </w:style>
  <w:style w:type="paragraph" w:styleId="NoSpacing">
    <w:name w:val="No Spacing"/>
    <w:uiPriority w:val="1"/>
    <w:qFormat/>
    <w:rsid w:val="002117E6"/>
    <w:pPr>
      <w:spacing w:after="0" w:line="240" w:lineRule="auto"/>
    </w:pPr>
  </w:style>
  <w:style w:type="paragraph" w:customStyle="1" w:styleId="Tablerowcolumnheading">
    <w:name w:val="Table row/column heading"/>
    <w:basedOn w:val="Normal"/>
    <w:next w:val="Normal"/>
    <w:rsid w:val="002117E6"/>
    <w:pPr>
      <w:spacing w:after="0"/>
    </w:pPr>
    <w:rPr>
      <w:rFonts w:eastAsia="Times New Roman" w:cs="Times New Roman"/>
      <w:b/>
      <w:bCs/>
      <w:szCs w:val="20"/>
      <w:lang w:eastAsia="en-US"/>
    </w:rPr>
  </w:style>
  <w:style w:type="paragraph" w:customStyle="1" w:styleId="Checkboxemptybulletpoint">
    <w:name w:val="Check box empty bullet point"/>
    <w:basedOn w:val="Bulletlevel1"/>
    <w:qFormat/>
    <w:rsid w:val="002117E6"/>
    <w:pPr>
      <w:numPr>
        <w:numId w:val="2"/>
      </w:numPr>
      <w:spacing w:after="0"/>
      <w:ind w:left="567" w:hanging="567"/>
    </w:pPr>
  </w:style>
  <w:style w:type="character" w:customStyle="1" w:styleId="Heading6Char">
    <w:name w:val="Heading 6 Char"/>
    <w:basedOn w:val="DefaultParagraphFont"/>
    <w:link w:val="Heading6"/>
    <w:uiPriority w:val="9"/>
    <w:rsid w:val="00B55747"/>
    <w:rPr>
      <w:rFonts w:asciiTheme="majorHAnsi" w:eastAsiaTheme="majorEastAsia" w:hAnsiTheme="majorHAnsi" w:cstheme="majorBidi"/>
      <w:i/>
      <w:iCs/>
      <w:color w:val="1F4D78" w:themeColor="accent1" w:themeShade="7F"/>
    </w:rPr>
  </w:style>
  <w:style w:type="character" w:customStyle="1" w:styleId="Heading7Char">
    <w:name w:val="Heading 7 Char"/>
    <w:basedOn w:val="DefaultParagraphFont"/>
    <w:link w:val="Heading7"/>
    <w:uiPriority w:val="9"/>
    <w:rsid w:val="00B55747"/>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B5574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B55747"/>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la@arts.gov.a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arts.gov.au"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3" Type="http://schemas.openxmlformats.org/officeDocument/2006/relationships/hyperlink" Target="http://www.classification.gov.au" TargetMode="External"/><Relationship Id="rId2" Type="http://schemas.openxmlformats.org/officeDocument/2006/relationships/hyperlink" Target="http://www.arts.gov.au" TargetMode="External"/><Relationship Id="rId1" Type="http://schemas.openxmlformats.org/officeDocument/2006/relationships/hyperlink" Target="http://www.communications.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DEPT\Department%20-%20document%20-%20accessible%20Wor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Department - document - accessible Word template.dotx</Template>
  <TotalTime>3</TotalTime>
  <Pages>2</Pages>
  <Words>401</Words>
  <Characters>2425</Characters>
  <Application>Microsoft Office Word</Application>
  <DocSecurity>0</DocSecurity>
  <Lines>46</Lines>
  <Paragraphs>26</Paragraphs>
  <ScaleCrop>false</ScaleCrop>
  <HeadingPairs>
    <vt:vector size="2" baseType="variant">
      <vt:variant>
        <vt:lpstr>Title</vt:lpstr>
      </vt:variant>
      <vt:variant>
        <vt:i4>1</vt:i4>
      </vt:variant>
    </vt:vector>
  </HeadingPairs>
  <TitlesOfParts>
    <vt:vector size="1" baseType="lpstr">
      <vt:lpstr>Protect, preserve and celebrate Indigenous languages</vt:lpstr>
    </vt:vector>
  </TitlesOfParts>
  <Company>Department of Communications and the Arts</Company>
  <LinksUpToDate>false</LinksUpToDate>
  <CharactersWithSpaces>2800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Protect, preserve and celebrate Indigenous languages</dc:title>
  <dc:subject/>
  <dc:creator>Department of Communications and the Arts</dc:creator>
  <cp:keywords/>
  <dc:description/>
  <cp:lastModifiedBy>Department of Communications and the Arts</cp:lastModifiedBy>
  <cp:revision>3</cp:revision>
  <dcterms:created xsi:type="dcterms:W3CDTF">2017-10-05T07:18:00Z</dcterms:created>
  <dcterms:modified xsi:type="dcterms:W3CDTF">2017-10-05T07:22:00Z</dcterms:modified>
</cp:coreProperties>
</file>