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81287" w14:textId="45B4E293" w:rsidR="00222295" w:rsidRDefault="000D4013" w:rsidP="00820CEB">
      <w:pPr>
        <w:tabs>
          <w:tab w:val="decimal" w:pos="14153"/>
        </w:tabs>
        <w:spacing w:after="0"/>
        <w:ind w:left="-1418"/>
      </w:pPr>
      <w:bookmarkStart w:id="0" w:name="_GoBack"/>
      <w:bookmarkEnd w:id="0"/>
      <w:r>
        <w:rPr>
          <w:noProof/>
          <w:lang w:eastAsia="en-AU"/>
        </w:rPr>
        <w:drawing>
          <wp:anchor distT="0" distB="0" distL="114300" distR="114300" simplePos="0" relativeHeight="251658240" behindDoc="0" locked="0" layoutInCell="1" allowOverlap="1" wp14:anchorId="226784E3" wp14:editId="5196EF12">
            <wp:simplePos x="0" y="0"/>
            <wp:positionH relativeFrom="column">
              <wp:posOffset>-723900</wp:posOffset>
            </wp:positionH>
            <wp:positionV relativeFrom="paragraph">
              <wp:posOffset>285750</wp:posOffset>
            </wp:positionV>
            <wp:extent cx="7926705" cy="704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670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21A5" w:rsidRPr="00597C3D">
        <w:rPr>
          <w:b/>
          <w:noProof/>
          <w:lang w:eastAsia="en-AU"/>
        </w:rPr>
        <w:drawing>
          <wp:inline distT="0" distB="0" distL="0" distR="0" wp14:anchorId="494F151C" wp14:editId="487B4F88">
            <wp:extent cx="1555601" cy="1096010"/>
            <wp:effectExtent l="0" t="0" r="6985" b="8890"/>
            <wp:docPr id="3" name="Picture 3" descr="Logo: Australian Government, Festiva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stivals-Australia-stack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5601" cy="1096010"/>
                    </a:xfrm>
                    <a:prstGeom prst="rect">
                      <a:avLst/>
                    </a:prstGeom>
                  </pic:spPr>
                </pic:pic>
              </a:graphicData>
            </a:graphic>
          </wp:inline>
        </w:drawing>
      </w:r>
    </w:p>
    <w:p w14:paraId="1BFB9884" w14:textId="77777777" w:rsidR="00820CEB" w:rsidRDefault="00820CEB" w:rsidP="00BC0598">
      <w:pPr>
        <w:spacing w:after="0"/>
        <w:ind w:left="-1418"/>
        <w:sectPr w:rsidR="00820CEB" w:rsidSect="00222295">
          <w:headerReference w:type="even" r:id="rId13"/>
          <w:headerReference w:type="default" r:id="rId14"/>
          <w:footerReference w:type="even" r:id="rId15"/>
          <w:footerReference w:type="default" r:id="rId16"/>
          <w:headerReference w:type="first" r:id="rId17"/>
          <w:footerReference w:type="first" r:id="rId18"/>
          <w:pgSz w:w="16838" w:h="11906" w:orient="landscape"/>
          <w:pgMar w:top="0" w:right="1245" w:bottom="991" w:left="1440" w:header="0" w:footer="397" w:gutter="0"/>
          <w:cols w:space="708"/>
          <w:docGrid w:linePitch="360"/>
        </w:sectPr>
      </w:pPr>
    </w:p>
    <w:p w14:paraId="1E16C0C5" w14:textId="15F4BA9D" w:rsidR="00772C27" w:rsidRDefault="008027BE" w:rsidP="00820CEB">
      <w:pPr>
        <w:pStyle w:val="Heading1"/>
        <w:ind w:left="-993"/>
      </w:pPr>
      <w:r w:rsidRPr="008027BE">
        <w:t>Festivals Australia grant recipients—Natio</w:t>
      </w:r>
      <w:r w:rsidR="00A93EF9">
        <w:t>nal summary of projects—Round 1</w:t>
      </w:r>
      <w:r w:rsidR="00EE52E3">
        <w:t xml:space="preserve">6 </w:t>
      </w:r>
      <w:r w:rsidR="00B1394B">
        <w:t>February</w:t>
      </w:r>
      <w:r w:rsidR="005221C5">
        <w:t xml:space="preserve"> 202</w:t>
      </w:r>
      <w:r w:rsidR="00EE52E3">
        <w:t>3</w:t>
      </w:r>
    </w:p>
    <w:p w14:paraId="69EDFD9C" w14:textId="6CF4B482" w:rsidR="00772C27" w:rsidRPr="005204FB" w:rsidRDefault="00772C27" w:rsidP="00820CEB">
      <w:pPr>
        <w:shd w:val="clear" w:color="auto" w:fill="002D72"/>
        <w:spacing w:after="120"/>
        <w:ind w:left="-993"/>
        <w:rPr>
          <w:rFonts w:ascii="Segoe UI Semibold" w:hAnsi="Segoe UI Semibold" w:cs="Segoe UI Semibold"/>
          <w:color w:val="FFFFFF" w:themeColor="background1"/>
        </w:rPr>
      </w:pPr>
    </w:p>
    <w:tbl>
      <w:tblPr>
        <w:tblStyle w:val="TableGrid1"/>
        <w:tblW w:w="15112" w:type="dxa"/>
        <w:tblInd w:w="-99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ational summary of projects—Round 8 February 2019"/>
      </w:tblPr>
      <w:tblGrid>
        <w:gridCol w:w="1113"/>
        <w:gridCol w:w="2432"/>
        <w:gridCol w:w="2410"/>
        <w:gridCol w:w="5386"/>
        <w:gridCol w:w="2552"/>
        <w:gridCol w:w="1219"/>
      </w:tblGrid>
      <w:tr w:rsidR="008027BE" w:rsidRPr="005113AA" w14:paraId="102B5514" w14:textId="77777777" w:rsidTr="008027BE">
        <w:trPr>
          <w:cantSplit/>
          <w:tblHeader/>
        </w:trPr>
        <w:tc>
          <w:tcPr>
            <w:tcW w:w="1113" w:type="dxa"/>
            <w:tcBorders>
              <w:top w:val="nil"/>
              <w:left w:val="nil"/>
              <w:bottom w:val="thickThinLargeGap" w:sz="24" w:space="0" w:color="auto"/>
              <w:right w:val="nil"/>
            </w:tcBorders>
            <w:shd w:val="clear" w:color="auto" w:fill="E4E4E4"/>
          </w:tcPr>
          <w:p w14:paraId="243E507B" w14:textId="77777777" w:rsidR="008027BE" w:rsidRPr="005113AA" w:rsidRDefault="008027BE" w:rsidP="007D44B5">
            <w:pPr>
              <w:pStyle w:val="Tablerowcolumnheading"/>
            </w:pPr>
            <w:r>
              <w:t>State / territory</w:t>
            </w:r>
          </w:p>
        </w:tc>
        <w:tc>
          <w:tcPr>
            <w:tcW w:w="2432" w:type="dxa"/>
            <w:tcBorders>
              <w:top w:val="nil"/>
              <w:left w:val="nil"/>
              <w:bottom w:val="thickThinLargeGap" w:sz="24" w:space="0" w:color="auto"/>
              <w:right w:val="nil"/>
            </w:tcBorders>
            <w:shd w:val="clear" w:color="auto" w:fill="E4E4E4"/>
          </w:tcPr>
          <w:p w14:paraId="05A23948" w14:textId="77777777" w:rsidR="008027BE" w:rsidRPr="005113AA" w:rsidRDefault="008027BE" w:rsidP="007D44B5">
            <w:pPr>
              <w:pStyle w:val="Tablerowcolumnheading"/>
            </w:pPr>
            <w:r>
              <w:t>Recipient</w:t>
            </w:r>
          </w:p>
        </w:tc>
        <w:tc>
          <w:tcPr>
            <w:tcW w:w="2410" w:type="dxa"/>
            <w:tcBorders>
              <w:top w:val="nil"/>
              <w:left w:val="nil"/>
              <w:bottom w:val="thickThinLargeGap" w:sz="24" w:space="0" w:color="auto"/>
              <w:right w:val="nil"/>
            </w:tcBorders>
            <w:shd w:val="clear" w:color="auto" w:fill="E4E4E4"/>
          </w:tcPr>
          <w:p w14:paraId="3B7C3448" w14:textId="77777777" w:rsidR="008027BE" w:rsidRDefault="008027BE" w:rsidP="007D44B5">
            <w:pPr>
              <w:pStyle w:val="Tablerowcolumnheading"/>
            </w:pPr>
            <w:r>
              <w:t>Project title</w:t>
            </w:r>
          </w:p>
        </w:tc>
        <w:tc>
          <w:tcPr>
            <w:tcW w:w="5386" w:type="dxa"/>
            <w:tcBorders>
              <w:top w:val="nil"/>
              <w:left w:val="nil"/>
              <w:bottom w:val="thickThinLargeGap" w:sz="24" w:space="0" w:color="auto"/>
              <w:right w:val="nil"/>
            </w:tcBorders>
            <w:shd w:val="clear" w:color="auto" w:fill="E4E4E4"/>
          </w:tcPr>
          <w:p w14:paraId="26EE7FAE" w14:textId="77777777" w:rsidR="008027BE" w:rsidRPr="005113AA" w:rsidRDefault="008027BE" w:rsidP="007D44B5">
            <w:pPr>
              <w:pStyle w:val="Tablerowcolumnheading"/>
            </w:pPr>
            <w:r>
              <w:t>Project description</w:t>
            </w:r>
          </w:p>
        </w:tc>
        <w:tc>
          <w:tcPr>
            <w:tcW w:w="2552" w:type="dxa"/>
            <w:tcBorders>
              <w:top w:val="nil"/>
              <w:left w:val="nil"/>
              <w:bottom w:val="thickThinLargeGap" w:sz="24" w:space="0" w:color="auto"/>
              <w:right w:val="nil"/>
            </w:tcBorders>
            <w:shd w:val="clear" w:color="auto" w:fill="E4E4E4"/>
          </w:tcPr>
          <w:p w14:paraId="26A501AA" w14:textId="77777777" w:rsidR="008027BE" w:rsidRDefault="008027BE" w:rsidP="007D44B5">
            <w:pPr>
              <w:pStyle w:val="Tablerowcolumnheading"/>
            </w:pPr>
            <w:r>
              <w:t>Festival</w:t>
            </w:r>
          </w:p>
        </w:tc>
        <w:tc>
          <w:tcPr>
            <w:tcW w:w="1219" w:type="dxa"/>
            <w:tcBorders>
              <w:top w:val="nil"/>
              <w:left w:val="nil"/>
              <w:bottom w:val="thickThinLargeGap" w:sz="24" w:space="0" w:color="auto"/>
              <w:right w:val="nil"/>
            </w:tcBorders>
            <w:shd w:val="clear" w:color="auto" w:fill="E4E4E4"/>
          </w:tcPr>
          <w:p w14:paraId="233DAD3A" w14:textId="77777777" w:rsidR="008027BE" w:rsidRDefault="008027BE" w:rsidP="007D44B5">
            <w:pPr>
              <w:pStyle w:val="Tablerowcolumnheadingcentred"/>
            </w:pPr>
            <w:r>
              <w:t>Amount funded ($) (excl. GST)</w:t>
            </w:r>
          </w:p>
        </w:tc>
      </w:tr>
      <w:tr w:rsidR="009371E7" w:rsidRPr="00A31AAD" w14:paraId="48B487BF" w14:textId="77777777" w:rsidTr="009371E7">
        <w:trPr>
          <w:cantSplit/>
        </w:trPr>
        <w:tc>
          <w:tcPr>
            <w:tcW w:w="1113" w:type="dxa"/>
            <w:tcBorders>
              <w:top w:val="single" w:sz="4" w:space="0" w:color="auto"/>
              <w:left w:val="nil"/>
              <w:bottom w:val="single" w:sz="4" w:space="0" w:color="auto"/>
              <w:right w:val="nil"/>
            </w:tcBorders>
            <w:vAlign w:val="center"/>
          </w:tcPr>
          <w:p w14:paraId="696B8CEC" w14:textId="733D8D69" w:rsidR="009371E7" w:rsidRPr="009371E7" w:rsidRDefault="00B1394B" w:rsidP="009371E7">
            <w:pPr>
              <w:pStyle w:val="Tabletextcentred"/>
              <w:rPr>
                <w:rFonts w:asciiTheme="minorHAnsi" w:hAnsiTheme="minorHAnsi" w:cstheme="minorHAnsi"/>
              </w:rPr>
            </w:pPr>
            <w:r>
              <w:rPr>
                <w:rFonts w:asciiTheme="minorHAnsi" w:hAnsiTheme="minorHAnsi" w:cstheme="minorHAnsi"/>
              </w:rPr>
              <w:t>NSW</w:t>
            </w:r>
          </w:p>
        </w:tc>
        <w:tc>
          <w:tcPr>
            <w:tcW w:w="2432" w:type="dxa"/>
            <w:tcBorders>
              <w:top w:val="single" w:sz="4" w:space="0" w:color="auto"/>
              <w:left w:val="nil"/>
              <w:bottom w:val="single" w:sz="4" w:space="0" w:color="auto"/>
              <w:right w:val="nil"/>
            </w:tcBorders>
            <w:vAlign w:val="center"/>
          </w:tcPr>
          <w:p w14:paraId="5E0A1D76" w14:textId="304D4B08" w:rsidR="009371E7" w:rsidRPr="00A31AAD" w:rsidRDefault="005971D5" w:rsidP="009371E7">
            <w:pPr>
              <w:pStyle w:val="Tabletext"/>
              <w:rPr>
                <w:rFonts w:ascii="Calibri" w:hAnsi="Calibri" w:cs="Calibri"/>
              </w:rPr>
            </w:pPr>
            <w:r w:rsidRPr="005971D5">
              <w:rPr>
                <w:rFonts w:ascii="Calibri" w:hAnsi="Calibri" w:cs="Calibri"/>
                <w:color w:val="000000"/>
              </w:rPr>
              <w:t>Bundanoon Folk Festival Association Inc</w:t>
            </w:r>
          </w:p>
        </w:tc>
        <w:tc>
          <w:tcPr>
            <w:tcW w:w="2410" w:type="dxa"/>
            <w:tcBorders>
              <w:top w:val="single" w:sz="4" w:space="0" w:color="auto"/>
              <w:left w:val="nil"/>
              <w:bottom w:val="single" w:sz="4" w:space="0" w:color="auto"/>
              <w:right w:val="nil"/>
            </w:tcBorders>
            <w:vAlign w:val="center"/>
          </w:tcPr>
          <w:p w14:paraId="45192F01" w14:textId="4B49265C" w:rsidR="009371E7" w:rsidRPr="00A31AAD" w:rsidRDefault="005971D5" w:rsidP="009371E7">
            <w:pPr>
              <w:pStyle w:val="Tabletext"/>
              <w:rPr>
                <w:rFonts w:ascii="Calibri" w:hAnsi="Calibri" w:cs="Calibri"/>
                <w:i/>
              </w:rPr>
            </w:pPr>
            <w:r w:rsidRPr="005971D5">
              <w:rPr>
                <w:rFonts w:ascii="Calibri" w:hAnsi="Calibri" w:cs="Calibri"/>
                <w:i/>
                <w:color w:val="000000"/>
              </w:rPr>
              <w:t>The People Have Songs</w:t>
            </w:r>
          </w:p>
        </w:tc>
        <w:tc>
          <w:tcPr>
            <w:tcW w:w="5386" w:type="dxa"/>
            <w:tcBorders>
              <w:top w:val="single" w:sz="4" w:space="0" w:color="auto"/>
              <w:left w:val="nil"/>
              <w:bottom w:val="single" w:sz="4" w:space="0" w:color="auto"/>
              <w:right w:val="nil"/>
            </w:tcBorders>
            <w:vAlign w:val="center"/>
          </w:tcPr>
          <w:p w14:paraId="722D0BDB" w14:textId="0A606D28" w:rsidR="009371E7" w:rsidRPr="00A31AAD" w:rsidRDefault="005971D5" w:rsidP="009371E7">
            <w:pPr>
              <w:pStyle w:val="Tabletext"/>
              <w:rPr>
                <w:rFonts w:ascii="Calibri" w:hAnsi="Calibri" w:cs="Calibri"/>
              </w:rPr>
            </w:pPr>
            <w:r w:rsidRPr="005971D5">
              <w:rPr>
                <w:rFonts w:ascii="Calibri" w:hAnsi="Calibri" w:cs="Calibri"/>
                <w:color w:val="000000"/>
              </w:rPr>
              <w:t xml:space="preserve">A collaboration between folk musicians </w:t>
            </w:r>
            <w:r w:rsidR="00DE6910">
              <w:rPr>
                <w:rFonts w:ascii="Calibri" w:hAnsi="Calibri" w:cs="Calibri"/>
                <w:color w:val="000000"/>
              </w:rPr>
              <w:t xml:space="preserve">working </w:t>
            </w:r>
            <w:r w:rsidRPr="005971D5">
              <w:rPr>
                <w:rFonts w:ascii="Calibri" w:hAnsi="Calibri" w:cs="Calibri"/>
                <w:color w:val="000000"/>
              </w:rPr>
              <w:t xml:space="preserve">with local instrumentalists, tune-writers, dancers, singers and poets to develop a new </w:t>
            </w:r>
            <w:r w:rsidR="00DE6910">
              <w:rPr>
                <w:rFonts w:ascii="Calibri" w:hAnsi="Calibri" w:cs="Calibri"/>
                <w:color w:val="000000"/>
              </w:rPr>
              <w:t>piece</w:t>
            </w:r>
            <w:r w:rsidRPr="005971D5">
              <w:rPr>
                <w:rFonts w:ascii="Calibri" w:hAnsi="Calibri" w:cs="Calibri"/>
                <w:color w:val="000000"/>
              </w:rPr>
              <w:t xml:space="preserve"> grounded in the history, people and places of the region.</w:t>
            </w:r>
          </w:p>
        </w:tc>
        <w:tc>
          <w:tcPr>
            <w:tcW w:w="2552" w:type="dxa"/>
            <w:tcBorders>
              <w:top w:val="single" w:sz="4" w:space="0" w:color="auto"/>
              <w:left w:val="nil"/>
              <w:bottom w:val="single" w:sz="4" w:space="0" w:color="auto"/>
              <w:right w:val="nil"/>
            </w:tcBorders>
            <w:vAlign w:val="center"/>
          </w:tcPr>
          <w:p w14:paraId="452CD03D" w14:textId="5CD7124D" w:rsidR="009371E7" w:rsidRPr="00A31AAD" w:rsidRDefault="005971D5" w:rsidP="009371E7">
            <w:pPr>
              <w:pStyle w:val="Tabletext"/>
              <w:rPr>
                <w:rFonts w:ascii="Calibri" w:hAnsi="Calibri" w:cs="Calibri"/>
                <w:i/>
              </w:rPr>
            </w:pPr>
            <w:r w:rsidRPr="005971D5">
              <w:rPr>
                <w:rFonts w:ascii="Calibri" w:hAnsi="Calibri" w:cs="Calibri"/>
                <w:color w:val="000000"/>
              </w:rPr>
              <w:t>Bundanoon Folk Festival</w:t>
            </w:r>
          </w:p>
        </w:tc>
        <w:tc>
          <w:tcPr>
            <w:tcW w:w="1219" w:type="dxa"/>
            <w:tcBorders>
              <w:top w:val="single" w:sz="4" w:space="0" w:color="auto"/>
              <w:left w:val="nil"/>
              <w:bottom w:val="single" w:sz="4" w:space="0" w:color="auto"/>
              <w:right w:val="nil"/>
            </w:tcBorders>
            <w:vAlign w:val="center"/>
          </w:tcPr>
          <w:p w14:paraId="633D7B6A" w14:textId="48966C24" w:rsidR="009371E7" w:rsidRPr="00A31AAD" w:rsidRDefault="005971D5" w:rsidP="009371E7">
            <w:pPr>
              <w:pStyle w:val="Tabletextcentred"/>
              <w:rPr>
                <w:rFonts w:ascii="Calibri" w:hAnsi="Calibri" w:cs="Calibri"/>
              </w:rPr>
            </w:pPr>
            <w:r w:rsidRPr="005971D5">
              <w:rPr>
                <w:rFonts w:ascii="Calibri" w:hAnsi="Calibri" w:cs="Calibri"/>
                <w:color w:val="000000"/>
              </w:rPr>
              <w:t>$9,025</w:t>
            </w:r>
          </w:p>
        </w:tc>
      </w:tr>
      <w:tr w:rsidR="00F44C98" w:rsidRPr="00A31AAD" w14:paraId="478A2CDF" w14:textId="77777777" w:rsidTr="009371E7">
        <w:trPr>
          <w:cantSplit/>
        </w:trPr>
        <w:tc>
          <w:tcPr>
            <w:tcW w:w="1113" w:type="dxa"/>
            <w:tcBorders>
              <w:top w:val="single" w:sz="4" w:space="0" w:color="auto"/>
              <w:left w:val="nil"/>
              <w:bottom w:val="single" w:sz="4" w:space="0" w:color="auto"/>
              <w:right w:val="nil"/>
            </w:tcBorders>
            <w:vAlign w:val="center"/>
          </w:tcPr>
          <w:p w14:paraId="6AA78276" w14:textId="252EA1DA" w:rsidR="00F44C98" w:rsidRDefault="00831F70" w:rsidP="009371E7">
            <w:pPr>
              <w:pStyle w:val="Tabletextcentred"/>
              <w:rPr>
                <w:rFonts w:asciiTheme="minorHAnsi" w:hAnsiTheme="minorHAnsi" w:cstheme="minorHAnsi"/>
              </w:rPr>
            </w:pPr>
            <w:r>
              <w:rPr>
                <w:rFonts w:asciiTheme="minorHAnsi" w:hAnsiTheme="minorHAnsi" w:cstheme="minorHAnsi"/>
              </w:rPr>
              <w:t>QLD</w:t>
            </w:r>
          </w:p>
        </w:tc>
        <w:tc>
          <w:tcPr>
            <w:tcW w:w="2432" w:type="dxa"/>
            <w:tcBorders>
              <w:top w:val="single" w:sz="4" w:space="0" w:color="auto"/>
              <w:left w:val="nil"/>
              <w:bottom w:val="single" w:sz="4" w:space="0" w:color="auto"/>
              <w:right w:val="nil"/>
            </w:tcBorders>
            <w:vAlign w:val="center"/>
          </w:tcPr>
          <w:p w14:paraId="3744EA92" w14:textId="011CA0E5" w:rsidR="00F44C98" w:rsidRPr="005971D5" w:rsidRDefault="00831F70" w:rsidP="009371E7">
            <w:pPr>
              <w:pStyle w:val="Tabletext"/>
              <w:rPr>
                <w:rFonts w:ascii="Calibri" w:hAnsi="Calibri" w:cs="Calibri"/>
                <w:color w:val="000000"/>
              </w:rPr>
            </w:pPr>
            <w:r>
              <w:rPr>
                <w:rFonts w:ascii="Calibri" w:hAnsi="Calibri" w:cs="Calibri"/>
                <w:color w:val="000000"/>
              </w:rPr>
              <w:t>Belloo Inc</w:t>
            </w:r>
          </w:p>
        </w:tc>
        <w:tc>
          <w:tcPr>
            <w:tcW w:w="2410" w:type="dxa"/>
            <w:tcBorders>
              <w:top w:val="single" w:sz="4" w:space="0" w:color="auto"/>
              <w:left w:val="nil"/>
              <w:bottom w:val="single" w:sz="4" w:space="0" w:color="auto"/>
              <w:right w:val="nil"/>
            </w:tcBorders>
            <w:vAlign w:val="center"/>
          </w:tcPr>
          <w:p w14:paraId="69E7A69F" w14:textId="3BCEBAB1" w:rsidR="00F44C98" w:rsidRPr="005971D5" w:rsidRDefault="00831F70" w:rsidP="009371E7">
            <w:pPr>
              <w:pStyle w:val="Tabletext"/>
              <w:rPr>
                <w:rFonts w:ascii="Calibri" w:hAnsi="Calibri" w:cs="Calibri"/>
                <w:i/>
                <w:color w:val="000000"/>
              </w:rPr>
            </w:pPr>
            <w:r>
              <w:rPr>
                <w:rFonts w:ascii="Calibri" w:hAnsi="Calibri" w:cs="Calibri"/>
                <w:i/>
                <w:color w:val="000000"/>
              </w:rPr>
              <w:t>HAVEN: Home to Bilo</w:t>
            </w:r>
          </w:p>
        </w:tc>
        <w:tc>
          <w:tcPr>
            <w:tcW w:w="5386" w:type="dxa"/>
            <w:tcBorders>
              <w:top w:val="single" w:sz="4" w:space="0" w:color="auto"/>
              <w:left w:val="nil"/>
              <w:bottom w:val="single" w:sz="4" w:space="0" w:color="auto"/>
              <w:right w:val="nil"/>
            </w:tcBorders>
            <w:vAlign w:val="center"/>
          </w:tcPr>
          <w:p w14:paraId="76F01BD1" w14:textId="6C7F21D9" w:rsidR="00F44C98" w:rsidRPr="005971D5" w:rsidRDefault="00C04E23" w:rsidP="009371E7">
            <w:pPr>
              <w:pStyle w:val="Tabletext"/>
              <w:rPr>
                <w:rFonts w:ascii="Calibri" w:hAnsi="Calibri" w:cs="Calibri"/>
                <w:color w:val="000000"/>
              </w:rPr>
            </w:pPr>
            <w:r w:rsidRPr="009A2869">
              <w:rPr>
                <w:rFonts w:ascii="Calibri" w:hAnsi="Calibri" w:cs="Calibri"/>
                <w:color w:val="000000"/>
              </w:rPr>
              <w:t>The theatre piece</w:t>
            </w:r>
            <w:r>
              <w:rPr>
                <w:rFonts w:ascii="Calibri" w:hAnsi="Calibri" w:cs="Calibri"/>
                <w:i/>
                <w:color w:val="000000"/>
              </w:rPr>
              <w:t xml:space="preserve"> </w:t>
            </w:r>
            <w:r w:rsidR="00831F70" w:rsidRPr="00C04E23">
              <w:rPr>
                <w:rFonts w:ascii="Calibri" w:hAnsi="Calibri" w:cs="Calibri"/>
                <w:i/>
                <w:color w:val="000000"/>
              </w:rPr>
              <w:t>HAVEN</w:t>
            </w:r>
            <w:r w:rsidR="00831F70" w:rsidRPr="00831F70">
              <w:rPr>
                <w:rFonts w:ascii="Calibri" w:hAnsi="Calibri" w:cs="Calibri"/>
                <w:color w:val="000000"/>
              </w:rPr>
              <w:t xml:space="preserve"> is </w:t>
            </w:r>
            <w:r w:rsidR="00304467">
              <w:rPr>
                <w:rFonts w:ascii="Calibri" w:hAnsi="Calibri" w:cs="Calibri"/>
                <w:color w:val="000000"/>
              </w:rPr>
              <w:t>based on the</w:t>
            </w:r>
            <w:r w:rsidR="00831F70" w:rsidRPr="00831F70">
              <w:rPr>
                <w:rFonts w:ascii="Calibri" w:hAnsi="Calibri" w:cs="Calibri"/>
                <w:color w:val="000000"/>
              </w:rPr>
              <w:t xml:space="preserve"> true story of bringing the Nadesalingam family back to their adopted home of Biloela. </w:t>
            </w:r>
          </w:p>
        </w:tc>
        <w:tc>
          <w:tcPr>
            <w:tcW w:w="2552" w:type="dxa"/>
            <w:tcBorders>
              <w:top w:val="single" w:sz="4" w:space="0" w:color="auto"/>
              <w:left w:val="nil"/>
              <w:bottom w:val="single" w:sz="4" w:space="0" w:color="auto"/>
              <w:right w:val="nil"/>
            </w:tcBorders>
            <w:vAlign w:val="center"/>
          </w:tcPr>
          <w:p w14:paraId="74681D01" w14:textId="7CDABF24" w:rsidR="00F44C98" w:rsidRPr="005971D5" w:rsidRDefault="00831F70" w:rsidP="009371E7">
            <w:pPr>
              <w:pStyle w:val="Tabletext"/>
              <w:rPr>
                <w:rFonts w:ascii="Calibri" w:hAnsi="Calibri" w:cs="Calibri"/>
                <w:color w:val="000000"/>
              </w:rPr>
            </w:pPr>
            <w:r>
              <w:rPr>
                <w:rFonts w:ascii="Calibri" w:hAnsi="Calibri" w:cs="Calibri"/>
                <w:color w:val="000000"/>
              </w:rPr>
              <w:t>Flourish Festival</w:t>
            </w:r>
          </w:p>
        </w:tc>
        <w:tc>
          <w:tcPr>
            <w:tcW w:w="1219" w:type="dxa"/>
            <w:tcBorders>
              <w:top w:val="single" w:sz="4" w:space="0" w:color="auto"/>
              <w:left w:val="nil"/>
              <w:bottom w:val="single" w:sz="4" w:space="0" w:color="auto"/>
              <w:right w:val="nil"/>
            </w:tcBorders>
            <w:vAlign w:val="center"/>
          </w:tcPr>
          <w:p w14:paraId="592DA7C6" w14:textId="3B8E322C" w:rsidR="00F44C98" w:rsidRPr="005971D5" w:rsidRDefault="00831F70" w:rsidP="009371E7">
            <w:pPr>
              <w:pStyle w:val="Tabletextcentred"/>
              <w:rPr>
                <w:rFonts w:ascii="Calibri" w:hAnsi="Calibri" w:cs="Calibri"/>
                <w:color w:val="000000"/>
              </w:rPr>
            </w:pPr>
            <w:r>
              <w:rPr>
                <w:rFonts w:ascii="Calibri" w:hAnsi="Calibri" w:cs="Calibri"/>
                <w:color w:val="000000"/>
              </w:rPr>
              <w:t>$40,823</w:t>
            </w:r>
          </w:p>
        </w:tc>
      </w:tr>
      <w:tr w:rsidR="00F44C98" w:rsidRPr="00A31AAD" w14:paraId="3A4F66D0" w14:textId="77777777" w:rsidTr="009371E7">
        <w:trPr>
          <w:cantSplit/>
        </w:trPr>
        <w:tc>
          <w:tcPr>
            <w:tcW w:w="1113" w:type="dxa"/>
            <w:tcBorders>
              <w:top w:val="single" w:sz="4" w:space="0" w:color="auto"/>
              <w:left w:val="nil"/>
              <w:bottom w:val="single" w:sz="4" w:space="0" w:color="auto"/>
              <w:right w:val="nil"/>
            </w:tcBorders>
            <w:vAlign w:val="center"/>
          </w:tcPr>
          <w:p w14:paraId="7BEA4274" w14:textId="5E35A474" w:rsidR="00F44C98" w:rsidRDefault="00831F70" w:rsidP="009371E7">
            <w:pPr>
              <w:pStyle w:val="Tabletextcentred"/>
              <w:rPr>
                <w:rFonts w:asciiTheme="minorHAnsi" w:hAnsiTheme="minorHAnsi" w:cstheme="minorHAnsi"/>
              </w:rPr>
            </w:pPr>
            <w:r>
              <w:rPr>
                <w:rFonts w:asciiTheme="minorHAnsi" w:hAnsiTheme="minorHAnsi" w:cstheme="minorHAnsi"/>
              </w:rPr>
              <w:t>VIC</w:t>
            </w:r>
          </w:p>
        </w:tc>
        <w:tc>
          <w:tcPr>
            <w:tcW w:w="2432" w:type="dxa"/>
            <w:tcBorders>
              <w:top w:val="single" w:sz="4" w:space="0" w:color="auto"/>
              <w:left w:val="nil"/>
              <w:bottom w:val="single" w:sz="4" w:space="0" w:color="auto"/>
              <w:right w:val="nil"/>
            </w:tcBorders>
            <w:vAlign w:val="center"/>
          </w:tcPr>
          <w:p w14:paraId="65044B08" w14:textId="1EE8C740" w:rsidR="00F44C98" w:rsidRPr="005971D5" w:rsidRDefault="00831F70" w:rsidP="009371E7">
            <w:pPr>
              <w:pStyle w:val="Tabletext"/>
              <w:rPr>
                <w:rFonts w:ascii="Calibri" w:hAnsi="Calibri" w:cs="Calibri"/>
                <w:color w:val="000000"/>
              </w:rPr>
            </w:pPr>
            <w:r>
              <w:rPr>
                <w:rFonts w:ascii="Calibri" w:hAnsi="Calibri" w:cs="Calibri"/>
                <w:color w:val="000000"/>
              </w:rPr>
              <w:t>The Gumboot Collective</w:t>
            </w:r>
          </w:p>
        </w:tc>
        <w:tc>
          <w:tcPr>
            <w:tcW w:w="2410" w:type="dxa"/>
            <w:tcBorders>
              <w:top w:val="single" w:sz="4" w:space="0" w:color="auto"/>
              <w:left w:val="nil"/>
              <w:bottom w:val="single" w:sz="4" w:space="0" w:color="auto"/>
              <w:right w:val="nil"/>
            </w:tcBorders>
            <w:vAlign w:val="center"/>
          </w:tcPr>
          <w:p w14:paraId="70BF6B83" w14:textId="2E1EC2D7" w:rsidR="00F44C98" w:rsidRPr="005971D5" w:rsidRDefault="00831F70" w:rsidP="009371E7">
            <w:pPr>
              <w:pStyle w:val="Tabletext"/>
              <w:rPr>
                <w:rFonts w:ascii="Calibri" w:hAnsi="Calibri" w:cs="Calibri"/>
                <w:i/>
                <w:color w:val="000000"/>
              </w:rPr>
            </w:pPr>
            <w:r w:rsidRPr="00831F70">
              <w:rPr>
                <w:rFonts w:ascii="Calibri" w:hAnsi="Calibri" w:cs="Calibri"/>
                <w:i/>
                <w:color w:val="000000"/>
              </w:rPr>
              <w:t>Good Mental Health: Writing and Writers Exploring Trauma and Recovery in Regional Australia</w:t>
            </w:r>
          </w:p>
        </w:tc>
        <w:tc>
          <w:tcPr>
            <w:tcW w:w="5386" w:type="dxa"/>
            <w:tcBorders>
              <w:top w:val="single" w:sz="4" w:space="0" w:color="auto"/>
              <w:left w:val="nil"/>
              <w:bottom w:val="single" w:sz="4" w:space="0" w:color="auto"/>
              <w:right w:val="nil"/>
            </w:tcBorders>
            <w:vAlign w:val="center"/>
          </w:tcPr>
          <w:p w14:paraId="7A8C7939" w14:textId="23A8B2D0" w:rsidR="00F44C98" w:rsidRPr="005971D5" w:rsidRDefault="00831F70" w:rsidP="009371E7">
            <w:pPr>
              <w:pStyle w:val="Tabletext"/>
              <w:rPr>
                <w:rFonts w:ascii="Calibri" w:hAnsi="Calibri" w:cs="Calibri"/>
                <w:color w:val="000000"/>
              </w:rPr>
            </w:pPr>
            <w:r w:rsidRPr="00831F70">
              <w:rPr>
                <w:rFonts w:ascii="Calibri" w:hAnsi="Calibri" w:cs="Calibri"/>
                <w:color w:val="000000"/>
              </w:rPr>
              <w:t xml:space="preserve">A panel </w:t>
            </w:r>
            <w:r w:rsidR="004117E8">
              <w:rPr>
                <w:rFonts w:ascii="Calibri" w:hAnsi="Calibri" w:cs="Calibri"/>
                <w:color w:val="000000"/>
              </w:rPr>
              <w:t>of</w:t>
            </w:r>
            <w:r w:rsidRPr="00831F70">
              <w:rPr>
                <w:rFonts w:ascii="Calibri" w:hAnsi="Calibri" w:cs="Calibri"/>
                <w:color w:val="000000"/>
              </w:rPr>
              <w:t xml:space="preserve"> writers whose work focuses on trauma, mental health and recovery, explore</w:t>
            </w:r>
            <w:r w:rsidR="007455F0">
              <w:rPr>
                <w:rFonts w:ascii="Calibri" w:hAnsi="Calibri" w:cs="Calibri"/>
                <w:color w:val="000000"/>
              </w:rPr>
              <w:t>s</w:t>
            </w:r>
            <w:r w:rsidR="004117E8">
              <w:rPr>
                <w:rFonts w:ascii="Calibri" w:hAnsi="Calibri" w:cs="Calibri"/>
                <w:color w:val="000000"/>
              </w:rPr>
              <w:t xml:space="preserve"> the</w:t>
            </w:r>
            <w:r w:rsidRPr="00831F70">
              <w:rPr>
                <w:rFonts w:ascii="Calibri" w:hAnsi="Calibri" w:cs="Calibri"/>
                <w:color w:val="000000"/>
              </w:rPr>
              <w:t xml:space="preserve"> importance of using writing to address trauma, in all its forms, especially as it relates to regional Australians. </w:t>
            </w:r>
          </w:p>
        </w:tc>
        <w:tc>
          <w:tcPr>
            <w:tcW w:w="2552" w:type="dxa"/>
            <w:tcBorders>
              <w:top w:val="single" w:sz="4" w:space="0" w:color="auto"/>
              <w:left w:val="nil"/>
              <w:bottom w:val="single" w:sz="4" w:space="0" w:color="auto"/>
              <w:right w:val="nil"/>
            </w:tcBorders>
            <w:vAlign w:val="center"/>
          </w:tcPr>
          <w:p w14:paraId="7A136AA0" w14:textId="47C0DAB1" w:rsidR="00F44C98" w:rsidRPr="005971D5" w:rsidRDefault="00831F70" w:rsidP="009371E7">
            <w:pPr>
              <w:pStyle w:val="Tabletext"/>
              <w:rPr>
                <w:rFonts w:ascii="Calibri" w:hAnsi="Calibri" w:cs="Calibri"/>
                <w:color w:val="000000"/>
              </w:rPr>
            </w:pPr>
            <w:r w:rsidRPr="00831F70">
              <w:rPr>
                <w:rFonts w:ascii="Calibri" w:hAnsi="Calibri" w:cs="Calibri"/>
                <w:color w:val="000000"/>
              </w:rPr>
              <w:t>StoryFest 2023</w:t>
            </w:r>
          </w:p>
        </w:tc>
        <w:tc>
          <w:tcPr>
            <w:tcW w:w="1219" w:type="dxa"/>
            <w:tcBorders>
              <w:top w:val="single" w:sz="4" w:space="0" w:color="auto"/>
              <w:left w:val="nil"/>
              <w:bottom w:val="single" w:sz="4" w:space="0" w:color="auto"/>
              <w:right w:val="nil"/>
            </w:tcBorders>
            <w:vAlign w:val="center"/>
          </w:tcPr>
          <w:p w14:paraId="55EE841E" w14:textId="311E0FDF" w:rsidR="00F44C98" w:rsidRPr="005971D5" w:rsidRDefault="00831F70" w:rsidP="009371E7">
            <w:pPr>
              <w:pStyle w:val="Tabletextcentred"/>
              <w:rPr>
                <w:rFonts w:ascii="Calibri" w:hAnsi="Calibri" w:cs="Calibri"/>
                <w:color w:val="000000"/>
              </w:rPr>
            </w:pPr>
            <w:r>
              <w:rPr>
                <w:rFonts w:ascii="Calibri" w:hAnsi="Calibri" w:cs="Calibri"/>
                <w:color w:val="000000"/>
              </w:rPr>
              <w:t>$2,412</w:t>
            </w:r>
          </w:p>
        </w:tc>
      </w:tr>
      <w:tr w:rsidR="00F44C98" w:rsidRPr="00A31AAD" w14:paraId="27A0F16B" w14:textId="77777777" w:rsidTr="009371E7">
        <w:trPr>
          <w:cantSplit/>
        </w:trPr>
        <w:tc>
          <w:tcPr>
            <w:tcW w:w="1113" w:type="dxa"/>
            <w:tcBorders>
              <w:top w:val="single" w:sz="4" w:space="0" w:color="auto"/>
              <w:left w:val="nil"/>
              <w:bottom w:val="single" w:sz="4" w:space="0" w:color="auto"/>
              <w:right w:val="nil"/>
            </w:tcBorders>
            <w:vAlign w:val="center"/>
          </w:tcPr>
          <w:p w14:paraId="47EEDD26" w14:textId="6E7708C4" w:rsidR="00F44C98" w:rsidRDefault="00831F70" w:rsidP="009371E7">
            <w:pPr>
              <w:pStyle w:val="Tabletextcentred"/>
              <w:rPr>
                <w:rFonts w:asciiTheme="minorHAnsi" w:hAnsiTheme="minorHAnsi" w:cstheme="minorHAnsi"/>
              </w:rPr>
            </w:pPr>
            <w:r>
              <w:rPr>
                <w:rFonts w:asciiTheme="minorHAnsi" w:hAnsiTheme="minorHAnsi" w:cstheme="minorHAnsi"/>
              </w:rPr>
              <w:t>QLD</w:t>
            </w:r>
          </w:p>
        </w:tc>
        <w:tc>
          <w:tcPr>
            <w:tcW w:w="2432" w:type="dxa"/>
            <w:tcBorders>
              <w:top w:val="single" w:sz="4" w:space="0" w:color="auto"/>
              <w:left w:val="nil"/>
              <w:bottom w:val="single" w:sz="4" w:space="0" w:color="auto"/>
              <w:right w:val="nil"/>
            </w:tcBorders>
            <w:vAlign w:val="center"/>
          </w:tcPr>
          <w:p w14:paraId="31A6E0EF" w14:textId="64044977" w:rsidR="00F44C98" w:rsidRPr="005971D5" w:rsidRDefault="00831F70" w:rsidP="009371E7">
            <w:pPr>
              <w:pStyle w:val="Tabletext"/>
              <w:rPr>
                <w:rFonts w:ascii="Calibri" w:hAnsi="Calibri" w:cs="Calibri"/>
                <w:color w:val="000000"/>
              </w:rPr>
            </w:pPr>
            <w:r>
              <w:rPr>
                <w:rFonts w:ascii="Calibri" w:hAnsi="Calibri" w:cs="Calibri"/>
                <w:color w:val="000000"/>
              </w:rPr>
              <w:t>Umbrella Studio Contemporary Arts</w:t>
            </w:r>
          </w:p>
        </w:tc>
        <w:tc>
          <w:tcPr>
            <w:tcW w:w="2410" w:type="dxa"/>
            <w:tcBorders>
              <w:top w:val="single" w:sz="4" w:space="0" w:color="auto"/>
              <w:left w:val="nil"/>
              <w:bottom w:val="single" w:sz="4" w:space="0" w:color="auto"/>
              <w:right w:val="nil"/>
            </w:tcBorders>
            <w:vAlign w:val="center"/>
          </w:tcPr>
          <w:p w14:paraId="6A0FFA67" w14:textId="581EE2E2" w:rsidR="00F44C98" w:rsidRPr="005971D5" w:rsidRDefault="00831F70" w:rsidP="009371E7">
            <w:pPr>
              <w:pStyle w:val="Tabletext"/>
              <w:rPr>
                <w:rFonts w:ascii="Calibri" w:hAnsi="Calibri" w:cs="Calibri"/>
                <w:i/>
                <w:color w:val="000000"/>
              </w:rPr>
            </w:pPr>
            <w:r w:rsidRPr="00831F70">
              <w:rPr>
                <w:rFonts w:ascii="Calibri" w:hAnsi="Calibri" w:cs="Calibri"/>
                <w:i/>
                <w:color w:val="000000"/>
              </w:rPr>
              <w:t>Waymaker &lt;working title&gt;</w:t>
            </w:r>
          </w:p>
        </w:tc>
        <w:tc>
          <w:tcPr>
            <w:tcW w:w="5386" w:type="dxa"/>
            <w:tcBorders>
              <w:top w:val="single" w:sz="4" w:space="0" w:color="auto"/>
              <w:left w:val="nil"/>
              <w:bottom w:val="single" w:sz="4" w:space="0" w:color="auto"/>
              <w:right w:val="nil"/>
            </w:tcBorders>
            <w:vAlign w:val="center"/>
          </w:tcPr>
          <w:p w14:paraId="0206297F" w14:textId="29117BE5" w:rsidR="00F44C98" w:rsidRPr="005971D5" w:rsidRDefault="00831F70" w:rsidP="009371E7">
            <w:pPr>
              <w:pStyle w:val="Tabletext"/>
              <w:rPr>
                <w:rFonts w:ascii="Calibri" w:hAnsi="Calibri" w:cs="Calibri"/>
                <w:color w:val="000000"/>
              </w:rPr>
            </w:pPr>
            <w:r w:rsidRPr="007455F0">
              <w:rPr>
                <w:rFonts w:ascii="Calibri" w:hAnsi="Calibri" w:cs="Calibri"/>
                <w:i/>
                <w:color w:val="000000"/>
              </w:rPr>
              <w:t>Waymaker</w:t>
            </w:r>
            <w:r w:rsidRPr="00831F70">
              <w:rPr>
                <w:rFonts w:ascii="Calibri" w:hAnsi="Calibri" w:cs="Calibri"/>
                <w:color w:val="000000"/>
              </w:rPr>
              <w:t xml:space="preserve"> is a billboard art exhibition that celebrates First Nations elders of North Queensland</w:t>
            </w:r>
            <w:r w:rsidR="004117E8">
              <w:rPr>
                <w:rFonts w:ascii="Calibri" w:hAnsi="Calibri" w:cs="Calibri"/>
                <w:color w:val="000000"/>
              </w:rPr>
              <w:t xml:space="preserve">, from </w:t>
            </w:r>
            <w:r w:rsidRPr="00831F70">
              <w:rPr>
                <w:rFonts w:ascii="Calibri" w:hAnsi="Calibri" w:cs="Calibri"/>
                <w:color w:val="000000"/>
              </w:rPr>
              <w:t xml:space="preserve">Warrgamay, Nywaigi &amp; Bandjin Country (Hinchinbrook) through Wulgurukaba and Bindal Country (Townsville) to Gudjal Country (Charters Towers).  </w:t>
            </w:r>
          </w:p>
        </w:tc>
        <w:tc>
          <w:tcPr>
            <w:tcW w:w="2552" w:type="dxa"/>
            <w:tcBorders>
              <w:top w:val="single" w:sz="4" w:space="0" w:color="auto"/>
              <w:left w:val="nil"/>
              <w:bottom w:val="single" w:sz="4" w:space="0" w:color="auto"/>
              <w:right w:val="nil"/>
            </w:tcBorders>
            <w:vAlign w:val="center"/>
          </w:tcPr>
          <w:p w14:paraId="4172AC14" w14:textId="40742C17" w:rsidR="00F44C98" w:rsidRPr="005971D5" w:rsidRDefault="00831F70" w:rsidP="009371E7">
            <w:pPr>
              <w:pStyle w:val="Tabletext"/>
              <w:rPr>
                <w:rFonts w:ascii="Calibri" w:hAnsi="Calibri" w:cs="Calibri"/>
                <w:color w:val="000000"/>
              </w:rPr>
            </w:pPr>
            <w:r w:rsidRPr="00831F70">
              <w:rPr>
                <w:rFonts w:ascii="Calibri" w:hAnsi="Calibri" w:cs="Calibri"/>
                <w:color w:val="000000"/>
              </w:rPr>
              <w:t>PUNQ Festival</w:t>
            </w:r>
          </w:p>
        </w:tc>
        <w:tc>
          <w:tcPr>
            <w:tcW w:w="1219" w:type="dxa"/>
            <w:tcBorders>
              <w:top w:val="single" w:sz="4" w:space="0" w:color="auto"/>
              <w:left w:val="nil"/>
              <w:bottom w:val="single" w:sz="4" w:space="0" w:color="auto"/>
              <w:right w:val="nil"/>
            </w:tcBorders>
            <w:vAlign w:val="center"/>
          </w:tcPr>
          <w:p w14:paraId="674044EC" w14:textId="282C0CAA" w:rsidR="00F44C98" w:rsidRPr="005971D5" w:rsidRDefault="00831F70" w:rsidP="009371E7">
            <w:pPr>
              <w:pStyle w:val="Tabletextcentred"/>
              <w:rPr>
                <w:rFonts w:ascii="Calibri" w:hAnsi="Calibri" w:cs="Calibri"/>
                <w:color w:val="000000"/>
              </w:rPr>
            </w:pPr>
            <w:r>
              <w:rPr>
                <w:rFonts w:ascii="Calibri" w:hAnsi="Calibri" w:cs="Calibri"/>
                <w:color w:val="000000"/>
              </w:rPr>
              <w:t>$63,600</w:t>
            </w:r>
          </w:p>
        </w:tc>
      </w:tr>
      <w:tr w:rsidR="00F44C98" w:rsidRPr="00A31AAD" w14:paraId="61BF63F7" w14:textId="77777777" w:rsidTr="009371E7">
        <w:trPr>
          <w:cantSplit/>
        </w:trPr>
        <w:tc>
          <w:tcPr>
            <w:tcW w:w="1113" w:type="dxa"/>
            <w:tcBorders>
              <w:top w:val="single" w:sz="4" w:space="0" w:color="auto"/>
              <w:left w:val="nil"/>
              <w:bottom w:val="single" w:sz="4" w:space="0" w:color="auto"/>
              <w:right w:val="nil"/>
            </w:tcBorders>
            <w:vAlign w:val="center"/>
          </w:tcPr>
          <w:p w14:paraId="7CB52DDE" w14:textId="527E78B4" w:rsidR="00F44C98" w:rsidRDefault="009721BE" w:rsidP="009371E7">
            <w:pPr>
              <w:pStyle w:val="Tabletextcentred"/>
              <w:rPr>
                <w:rFonts w:asciiTheme="minorHAnsi" w:hAnsiTheme="minorHAnsi" w:cstheme="minorHAnsi"/>
              </w:rPr>
            </w:pPr>
            <w:r>
              <w:rPr>
                <w:rFonts w:asciiTheme="minorHAnsi" w:hAnsiTheme="minorHAnsi" w:cstheme="minorHAnsi"/>
              </w:rPr>
              <w:t>QLD</w:t>
            </w:r>
          </w:p>
        </w:tc>
        <w:tc>
          <w:tcPr>
            <w:tcW w:w="2432" w:type="dxa"/>
            <w:tcBorders>
              <w:top w:val="single" w:sz="4" w:space="0" w:color="auto"/>
              <w:left w:val="nil"/>
              <w:bottom w:val="single" w:sz="4" w:space="0" w:color="auto"/>
              <w:right w:val="nil"/>
            </w:tcBorders>
            <w:vAlign w:val="center"/>
          </w:tcPr>
          <w:p w14:paraId="4DADA6D7" w14:textId="2ACBC185" w:rsidR="00F44C98" w:rsidRPr="005971D5" w:rsidRDefault="009721BE" w:rsidP="009371E7">
            <w:pPr>
              <w:pStyle w:val="Tabletext"/>
              <w:rPr>
                <w:rFonts w:ascii="Calibri" w:hAnsi="Calibri" w:cs="Calibri"/>
                <w:color w:val="000000"/>
              </w:rPr>
            </w:pPr>
            <w:r w:rsidRPr="009721BE">
              <w:rPr>
                <w:rFonts w:ascii="Calibri" w:hAnsi="Calibri" w:cs="Calibri"/>
                <w:color w:val="000000"/>
              </w:rPr>
              <w:t>Woodfordia Inc</w:t>
            </w:r>
          </w:p>
        </w:tc>
        <w:tc>
          <w:tcPr>
            <w:tcW w:w="2410" w:type="dxa"/>
            <w:tcBorders>
              <w:top w:val="single" w:sz="4" w:space="0" w:color="auto"/>
              <w:left w:val="nil"/>
              <w:bottom w:val="single" w:sz="4" w:space="0" w:color="auto"/>
              <w:right w:val="nil"/>
            </w:tcBorders>
            <w:vAlign w:val="center"/>
          </w:tcPr>
          <w:p w14:paraId="19E6766D" w14:textId="5D3499C9" w:rsidR="00F44C98" w:rsidRPr="005971D5" w:rsidRDefault="009721BE" w:rsidP="009371E7">
            <w:pPr>
              <w:pStyle w:val="Tabletext"/>
              <w:rPr>
                <w:rFonts w:ascii="Calibri" w:hAnsi="Calibri" w:cs="Calibri"/>
                <w:i/>
                <w:color w:val="000000"/>
              </w:rPr>
            </w:pPr>
            <w:r w:rsidRPr="009721BE">
              <w:rPr>
                <w:rFonts w:ascii="Calibri" w:hAnsi="Calibri" w:cs="Calibri"/>
                <w:i/>
                <w:color w:val="000000"/>
              </w:rPr>
              <w:t>Co-creating Culture: The Feyte of the World</w:t>
            </w:r>
          </w:p>
        </w:tc>
        <w:tc>
          <w:tcPr>
            <w:tcW w:w="5386" w:type="dxa"/>
            <w:tcBorders>
              <w:top w:val="single" w:sz="4" w:space="0" w:color="auto"/>
              <w:left w:val="nil"/>
              <w:bottom w:val="single" w:sz="4" w:space="0" w:color="auto"/>
              <w:right w:val="nil"/>
            </w:tcBorders>
            <w:vAlign w:val="center"/>
          </w:tcPr>
          <w:p w14:paraId="3959F1CA" w14:textId="39A35121" w:rsidR="00F44C98" w:rsidRPr="005971D5" w:rsidRDefault="009721BE" w:rsidP="009371E7">
            <w:pPr>
              <w:pStyle w:val="Tabletext"/>
              <w:rPr>
                <w:rFonts w:ascii="Calibri" w:hAnsi="Calibri" w:cs="Calibri"/>
                <w:color w:val="000000"/>
              </w:rPr>
            </w:pPr>
            <w:r w:rsidRPr="00AE0B02">
              <w:rPr>
                <w:rFonts w:ascii="Calibri" w:hAnsi="Calibri" w:cs="Calibri"/>
                <w:i/>
                <w:color w:val="000000"/>
              </w:rPr>
              <w:t>Feyte</w:t>
            </w:r>
            <w:r w:rsidRPr="009721BE">
              <w:rPr>
                <w:rFonts w:ascii="Calibri" w:hAnsi="Calibri" w:cs="Calibri"/>
                <w:color w:val="000000"/>
              </w:rPr>
              <w:t xml:space="preserve"> is a participatory</w:t>
            </w:r>
            <w:r w:rsidR="007455F0">
              <w:rPr>
                <w:rFonts w:ascii="Calibri" w:hAnsi="Calibri" w:cs="Calibri"/>
                <w:color w:val="000000"/>
              </w:rPr>
              <w:t xml:space="preserve"> </w:t>
            </w:r>
            <w:r w:rsidRPr="009721BE">
              <w:rPr>
                <w:rFonts w:ascii="Calibri" w:hAnsi="Calibri" w:cs="Calibri"/>
                <w:color w:val="000000"/>
              </w:rPr>
              <w:t>theatre world co-created by artists and audience. It translates digital</w:t>
            </w:r>
            <w:r w:rsidR="007455F0">
              <w:rPr>
                <w:rFonts w:ascii="Calibri" w:hAnsi="Calibri" w:cs="Calibri"/>
                <w:color w:val="000000"/>
              </w:rPr>
              <w:t xml:space="preserve"> </w:t>
            </w:r>
            <w:r w:rsidRPr="009721BE">
              <w:rPr>
                <w:rFonts w:ascii="Calibri" w:hAnsi="Calibri" w:cs="Calibri"/>
                <w:color w:val="000000"/>
              </w:rPr>
              <w:t xml:space="preserve">game concepts into participatory theatre that integrates multi-artforms. </w:t>
            </w:r>
          </w:p>
        </w:tc>
        <w:tc>
          <w:tcPr>
            <w:tcW w:w="2552" w:type="dxa"/>
            <w:tcBorders>
              <w:top w:val="single" w:sz="4" w:space="0" w:color="auto"/>
              <w:left w:val="nil"/>
              <w:bottom w:val="single" w:sz="4" w:space="0" w:color="auto"/>
              <w:right w:val="nil"/>
            </w:tcBorders>
            <w:vAlign w:val="center"/>
          </w:tcPr>
          <w:p w14:paraId="4A9DA315" w14:textId="7CE92090" w:rsidR="00F44C98" w:rsidRPr="005971D5" w:rsidRDefault="009721BE" w:rsidP="009371E7">
            <w:pPr>
              <w:pStyle w:val="Tabletext"/>
              <w:rPr>
                <w:rFonts w:ascii="Calibri" w:hAnsi="Calibri" w:cs="Calibri"/>
                <w:color w:val="000000"/>
              </w:rPr>
            </w:pPr>
            <w:r w:rsidRPr="009721BE">
              <w:rPr>
                <w:rFonts w:ascii="Calibri" w:hAnsi="Calibri" w:cs="Calibri"/>
                <w:color w:val="000000"/>
              </w:rPr>
              <w:t>Woodford Folk Festival</w:t>
            </w:r>
          </w:p>
        </w:tc>
        <w:tc>
          <w:tcPr>
            <w:tcW w:w="1219" w:type="dxa"/>
            <w:tcBorders>
              <w:top w:val="single" w:sz="4" w:space="0" w:color="auto"/>
              <w:left w:val="nil"/>
              <w:bottom w:val="single" w:sz="4" w:space="0" w:color="auto"/>
              <w:right w:val="nil"/>
            </w:tcBorders>
            <w:vAlign w:val="center"/>
          </w:tcPr>
          <w:p w14:paraId="1C862829" w14:textId="63D7C2E7" w:rsidR="00F44C98" w:rsidRPr="005971D5" w:rsidRDefault="009721BE" w:rsidP="009371E7">
            <w:pPr>
              <w:pStyle w:val="Tabletextcentred"/>
              <w:rPr>
                <w:rFonts w:ascii="Calibri" w:hAnsi="Calibri" w:cs="Calibri"/>
                <w:color w:val="000000"/>
              </w:rPr>
            </w:pPr>
            <w:r>
              <w:rPr>
                <w:rFonts w:ascii="Calibri" w:hAnsi="Calibri" w:cs="Calibri"/>
                <w:color w:val="000000"/>
              </w:rPr>
              <w:t>$65,046</w:t>
            </w:r>
          </w:p>
        </w:tc>
      </w:tr>
      <w:tr w:rsidR="00F44C98" w:rsidRPr="00A31AAD" w14:paraId="6DBC3CE5" w14:textId="77777777" w:rsidTr="009371E7">
        <w:trPr>
          <w:cantSplit/>
        </w:trPr>
        <w:tc>
          <w:tcPr>
            <w:tcW w:w="1113" w:type="dxa"/>
            <w:tcBorders>
              <w:top w:val="single" w:sz="4" w:space="0" w:color="auto"/>
              <w:left w:val="nil"/>
              <w:bottom w:val="single" w:sz="4" w:space="0" w:color="auto"/>
              <w:right w:val="nil"/>
            </w:tcBorders>
            <w:vAlign w:val="center"/>
          </w:tcPr>
          <w:p w14:paraId="66D0D281" w14:textId="24C4933C" w:rsidR="00F44C98" w:rsidRDefault="009721BE" w:rsidP="009371E7">
            <w:pPr>
              <w:pStyle w:val="Tabletextcentred"/>
              <w:rPr>
                <w:rFonts w:asciiTheme="minorHAnsi" w:hAnsiTheme="minorHAnsi" w:cstheme="minorHAnsi"/>
              </w:rPr>
            </w:pPr>
            <w:r>
              <w:rPr>
                <w:rFonts w:asciiTheme="minorHAnsi" w:hAnsiTheme="minorHAnsi" w:cstheme="minorHAnsi"/>
              </w:rPr>
              <w:lastRenderedPageBreak/>
              <w:t>NSW</w:t>
            </w:r>
          </w:p>
        </w:tc>
        <w:tc>
          <w:tcPr>
            <w:tcW w:w="2432" w:type="dxa"/>
            <w:tcBorders>
              <w:top w:val="single" w:sz="4" w:space="0" w:color="auto"/>
              <w:left w:val="nil"/>
              <w:bottom w:val="single" w:sz="4" w:space="0" w:color="auto"/>
              <w:right w:val="nil"/>
            </w:tcBorders>
            <w:vAlign w:val="center"/>
          </w:tcPr>
          <w:p w14:paraId="74289E77" w14:textId="1C643CF5" w:rsidR="00F44C98" w:rsidRPr="005971D5" w:rsidRDefault="009721BE" w:rsidP="009371E7">
            <w:pPr>
              <w:pStyle w:val="Tabletext"/>
              <w:rPr>
                <w:rFonts w:ascii="Calibri" w:hAnsi="Calibri" w:cs="Calibri"/>
                <w:color w:val="000000"/>
              </w:rPr>
            </w:pPr>
            <w:r w:rsidRPr="009721BE">
              <w:rPr>
                <w:rFonts w:ascii="Calibri" w:hAnsi="Calibri" w:cs="Calibri"/>
                <w:color w:val="000000"/>
              </w:rPr>
              <w:t>River of Art Incorporated</w:t>
            </w:r>
          </w:p>
        </w:tc>
        <w:tc>
          <w:tcPr>
            <w:tcW w:w="2410" w:type="dxa"/>
            <w:tcBorders>
              <w:top w:val="single" w:sz="4" w:space="0" w:color="auto"/>
              <w:left w:val="nil"/>
              <w:bottom w:val="single" w:sz="4" w:space="0" w:color="auto"/>
              <w:right w:val="nil"/>
            </w:tcBorders>
            <w:vAlign w:val="center"/>
          </w:tcPr>
          <w:p w14:paraId="555421E2" w14:textId="074434F8" w:rsidR="00F44C98" w:rsidRPr="005971D5" w:rsidRDefault="009721BE" w:rsidP="009371E7">
            <w:pPr>
              <w:pStyle w:val="Tabletext"/>
              <w:rPr>
                <w:rFonts w:ascii="Calibri" w:hAnsi="Calibri" w:cs="Calibri"/>
                <w:i/>
                <w:color w:val="000000"/>
              </w:rPr>
            </w:pPr>
            <w:r w:rsidRPr="009721BE">
              <w:rPr>
                <w:rFonts w:ascii="Calibri" w:hAnsi="Calibri" w:cs="Calibri"/>
                <w:i/>
                <w:color w:val="000000"/>
              </w:rPr>
              <w:t>Luminous Lanterns from Recycled Materials</w:t>
            </w:r>
          </w:p>
        </w:tc>
        <w:tc>
          <w:tcPr>
            <w:tcW w:w="5386" w:type="dxa"/>
            <w:tcBorders>
              <w:top w:val="single" w:sz="4" w:space="0" w:color="auto"/>
              <w:left w:val="nil"/>
              <w:bottom w:val="single" w:sz="4" w:space="0" w:color="auto"/>
              <w:right w:val="nil"/>
            </w:tcBorders>
            <w:vAlign w:val="center"/>
          </w:tcPr>
          <w:p w14:paraId="17A4AF40" w14:textId="5615079B" w:rsidR="00F44C98" w:rsidRPr="005971D5" w:rsidRDefault="009721BE" w:rsidP="009371E7">
            <w:pPr>
              <w:pStyle w:val="Tabletext"/>
              <w:rPr>
                <w:rFonts w:ascii="Calibri" w:hAnsi="Calibri" w:cs="Calibri"/>
                <w:color w:val="000000"/>
              </w:rPr>
            </w:pPr>
            <w:r w:rsidRPr="00C46B2A">
              <w:rPr>
                <w:rFonts w:ascii="Calibri" w:hAnsi="Calibri" w:cs="Calibri"/>
                <w:color w:val="000000"/>
              </w:rPr>
              <w:t>River of Art</w:t>
            </w:r>
            <w:r w:rsidRPr="009721BE">
              <w:rPr>
                <w:rFonts w:ascii="Calibri" w:hAnsi="Calibri" w:cs="Calibri"/>
                <w:color w:val="000000"/>
              </w:rPr>
              <w:t xml:space="preserve"> will partner with </w:t>
            </w:r>
            <w:r w:rsidRPr="00C46B2A">
              <w:rPr>
                <w:rFonts w:ascii="Calibri" w:hAnsi="Calibri" w:cs="Calibri"/>
                <w:color w:val="000000"/>
              </w:rPr>
              <w:t>Repurposing For Resilience</w:t>
            </w:r>
            <w:r w:rsidRPr="009721BE">
              <w:rPr>
                <w:rFonts w:ascii="Calibri" w:hAnsi="Calibri" w:cs="Calibri"/>
                <w:color w:val="000000"/>
              </w:rPr>
              <w:t xml:space="preserve"> to create 40 lanterns to help illuminate the market </w:t>
            </w:r>
            <w:r w:rsidR="000311FE">
              <w:rPr>
                <w:rFonts w:ascii="Calibri" w:hAnsi="Calibri" w:cs="Calibri"/>
                <w:color w:val="000000"/>
              </w:rPr>
              <w:t>l</w:t>
            </w:r>
            <w:r w:rsidRPr="009721BE">
              <w:rPr>
                <w:rFonts w:ascii="Calibri" w:hAnsi="Calibri" w:cs="Calibri"/>
                <w:color w:val="000000"/>
              </w:rPr>
              <w:t xml:space="preserve">aneway during </w:t>
            </w:r>
            <w:r w:rsidRPr="000311FE">
              <w:rPr>
                <w:rFonts w:ascii="Calibri" w:hAnsi="Calibri" w:cs="Calibri"/>
                <w:i/>
                <w:color w:val="000000"/>
              </w:rPr>
              <w:t>Luminous</w:t>
            </w:r>
            <w:r w:rsidRPr="009721BE">
              <w:rPr>
                <w:rFonts w:ascii="Calibri" w:hAnsi="Calibri" w:cs="Calibri"/>
                <w:color w:val="000000"/>
              </w:rPr>
              <w:t xml:space="preserve">, the celebratory closing event for the </w:t>
            </w:r>
            <w:r w:rsidR="00AE0B02">
              <w:rPr>
                <w:rFonts w:ascii="Calibri" w:hAnsi="Calibri" w:cs="Calibri"/>
                <w:color w:val="000000"/>
              </w:rPr>
              <w:t>f</w:t>
            </w:r>
            <w:r w:rsidRPr="009721BE">
              <w:rPr>
                <w:rFonts w:ascii="Calibri" w:hAnsi="Calibri" w:cs="Calibri"/>
                <w:color w:val="000000"/>
              </w:rPr>
              <w:t>estival</w:t>
            </w:r>
            <w:r w:rsidR="00AE0B02">
              <w:rPr>
                <w:rFonts w:ascii="Calibri" w:hAnsi="Calibri" w:cs="Calibri"/>
                <w:color w:val="000000"/>
              </w:rPr>
              <w:t xml:space="preserve">. </w:t>
            </w:r>
            <w:r w:rsidRPr="009721BE">
              <w:rPr>
                <w:rFonts w:ascii="Calibri" w:hAnsi="Calibri" w:cs="Calibri"/>
                <w:color w:val="000000"/>
              </w:rPr>
              <w:t>The lanterns will be co-created with young people through a series of workshops</w:t>
            </w:r>
            <w:r w:rsidR="00AE0B02">
              <w:rPr>
                <w:rFonts w:ascii="Calibri" w:hAnsi="Calibri" w:cs="Calibri"/>
                <w:color w:val="000000"/>
              </w:rPr>
              <w:t>.</w:t>
            </w:r>
          </w:p>
        </w:tc>
        <w:tc>
          <w:tcPr>
            <w:tcW w:w="2552" w:type="dxa"/>
            <w:tcBorders>
              <w:top w:val="single" w:sz="4" w:space="0" w:color="auto"/>
              <w:left w:val="nil"/>
              <w:bottom w:val="single" w:sz="4" w:space="0" w:color="auto"/>
              <w:right w:val="nil"/>
            </w:tcBorders>
            <w:vAlign w:val="center"/>
          </w:tcPr>
          <w:p w14:paraId="23E3DD0E" w14:textId="3C84A665" w:rsidR="00F44C98" w:rsidRPr="005971D5" w:rsidRDefault="009721BE" w:rsidP="009371E7">
            <w:pPr>
              <w:pStyle w:val="Tabletext"/>
              <w:rPr>
                <w:rFonts w:ascii="Calibri" w:hAnsi="Calibri" w:cs="Calibri"/>
                <w:color w:val="000000"/>
              </w:rPr>
            </w:pPr>
            <w:r w:rsidRPr="009721BE">
              <w:rPr>
                <w:rFonts w:ascii="Calibri" w:hAnsi="Calibri" w:cs="Calibri"/>
                <w:color w:val="000000"/>
              </w:rPr>
              <w:t>River of Art Festival</w:t>
            </w:r>
          </w:p>
        </w:tc>
        <w:tc>
          <w:tcPr>
            <w:tcW w:w="1219" w:type="dxa"/>
            <w:tcBorders>
              <w:top w:val="single" w:sz="4" w:space="0" w:color="auto"/>
              <w:left w:val="nil"/>
              <w:bottom w:val="single" w:sz="4" w:space="0" w:color="auto"/>
              <w:right w:val="nil"/>
            </w:tcBorders>
            <w:vAlign w:val="center"/>
          </w:tcPr>
          <w:p w14:paraId="77A41B67" w14:textId="40537315" w:rsidR="00F44C98" w:rsidRPr="005971D5" w:rsidRDefault="009721BE" w:rsidP="009371E7">
            <w:pPr>
              <w:pStyle w:val="Tabletextcentred"/>
              <w:rPr>
                <w:rFonts w:ascii="Calibri" w:hAnsi="Calibri" w:cs="Calibri"/>
                <w:color w:val="000000"/>
              </w:rPr>
            </w:pPr>
            <w:r>
              <w:rPr>
                <w:rFonts w:ascii="Calibri" w:hAnsi="Calibri" w:cs="Calibri"/>
                <w:color w:val="000000"/>
              </w:rPr>
              <w:t>$36,500</w:t>
            </w:r>
          </w:p>
        </w:tc>
      </w:tr>
      <w:tr w:rsidR="00F44C98" w:rsidRPr="00A31AAD" w14:paraId="5806B6F2" w14:textId="77777777" w:rsidTr="009371E7">
        <w:trPr>
          <w:cantSplit/>
        </w:trPr>
        <w:tc>
          <w:tcPr>
            <w:tcW w:w="1113" w:type="dxa"/>
            <w:tcBorders>
              <w:top w:val="single" w:sz="4" w:space="0" w:color="auto"/>
              <w:left w:val="nil"/>
              <w:bottom w:val="single" w:sz="4" w:space="0" w:color="auto"/>
              <w:right w:val="nil"/>
            </w:tcBorders>
            <w:vAlign w:val="center"/>
          </w:tcPr>
          <w:p w14:paraId="42321B20" w14:textId="0FF4F6C1" w:rsidR="00F44C98" w:rsidRDefault="009721BE" w:rsidP="009371E7">
            <w:pPr>
              <w:pStyle w:val="Tabletextcentred"/>
              <w:rPr>
                <w:rFonts w:asciiTheme="minorHAnsi" w:hAnsiTheme="minorHAnsi" w:cstheme="minorHAnsi"/>
              </w:rPr>
            </w:pPr>
            <w:r>
              <w:rPr>
                <w:rFonts w:asciiTheme="minorHAnsi" w:hAnsiTheme="minorHAnsi" w:cstheme="minorHAnsi"/>
              </w:rPr>
              <w:t>TAS</w:t>
            </w:r>
          </w:p>
        </w:tc>
        <w:tc>
          <w:tcPr>
            <w:tcW w:w="2432" w:type="dxa"/>
            <w:tcBorders>
              <w:top w:val="single" w:sz="4" w:space="0" w:color="auto"/>
              <w:left w:val="nil"/>
              <w:bottom w:val="single" w:sz="4" w:space="0" w:color="auto"/>
              <w:right w:val="nil"/>
            </w:tcBorders>
            <w:vAlign w:val="center"/>
          </w:tcPr>
          <w:p w14:paraId="1747693A" w14:textId="0218FAAD" w:rsidR="00F44C98" w:rsidRPr="005971D5" w:rsidRDefault="009721BE" w:rsidP="009371E7">
            <w:pPr>
              <w:pStyle w:val="Tabletext"/>
              <w:rPr>
                <w:rFonts w:ascii="Calibri" w:hAnsi="Calibri" w:cs="Calibri"/>
                <w:color w:val="000000"/>
              </w:rPr>
            </w:pPr>
            <w:r w:rsidRPr="009721BE">
              <w:rPr>
                <w:rFonts w:ascii="Calibri" w:hAnsi="Calibri" w:cs="Calibri"/>
                <w:color w:val="000000"/>
              </w:rPr>
              <w:t>Tasmanian Museum and Art Gallery</w:t>
            </w:r>
          </w:p>
        </w:tc>
        <w:tc>
          <w:tcPr>
            <w:tcW w:w="2410" w:type="dxa"/>
            <w:tcBorders>
              <w:top w:val="single" w:sz="4" w:space="0" w:color="auto"/>
              <w:left w:val="nil"/>
              <w:bottom w:val="single" w:sz="4" w:space="0" w:color="auto"/>
              <w:right w:val="nil"/>
            </w:tcBorders>
            <w:vAlign w:val="center"/>
          </w:tcPr>
          <w:p w14:paraId="299C9E4E" w14:textId="7672FD2B" w:rsidR="00F44C98" w:rsidRPr="005971D5" w:rsidRDefault="009721BE" w:rsidP="009371E7">
            <w:pPr>
              <w:pStyle w:val="Tabletext"/>
              <w:rPr>
                <w:rFonts w:ascii="Calibri" w:hAnsi="Calibri" w:cs="Calibri"/>
                <w:i/>
                <w:color w:val="000000"/>
              </w:rPr>
            </w:pPr>
            <w:r w:rsidRPr="009721BE">
              <w:rPr>
                <w:rFonts w:ascii="Calibri" w:hAnsi="Calibri" w:cs="Calibri"/>
                <w:i/>
                <w:color w:val="000000"/>
              </w:rPr>
              <w:t>Hidden Creature Gallery</w:t>
            </w:r>
          </w:p>
        </w:tc>
        <w:tc>
          <w:tcPr>
            <w:tcW w:w="5386" w:type="dxa"/>
            <w:tcBorders>
              <w:top w:val="single" w:sz="4" w:space="0" w:color="auto"/>
              <w:left w:val="nil"/>
              <w:bottom w:val="single" w:sz="4" w:space="0" w:color="auto"/>
              <w:right w:val="nil"/>
            </w:tcBorders>
            <w:vAlign w:val="center"/>
          </w:tcPr>
          <w:p w14:paraId="7871CDB4" w14:textId="6BDA4C93" w:rsidR="00F44C98" w:rsidRPr="005971D5" w:rsidRDefault="009721BE" w:rsidP="009371E7">
            <w:pPr>
              <w:pStyle w:val="Tabletext"/>
              <w:rPr>
                <w:rFonts w:ascii="Calibri" w:hAnsi="Calibri" w:cs="Calibri"/>
                <w:color w:val="000000"/>
              </w:rPr>
            </w:pPr>
            <w:r w:rsidRPr="009721BE">
              <w:rPr>
                <w:rFonts w:ascii="Calibri" w:hAnsi="Calibri" w:cs="Calibri"/>
                <w:color w:val="000000"/>
              </w:rPr>
              <w:t xml:space="preserve">In a joint Tasmanian Museum and Art Gallery and Arena Theatre project, Tasmanian children will make digital </w:t>
            </w:r>
            <w:r w:rsidR="000311FE">
              <w:rPr>
                <w:rFonts w:ascii="Calibri" w:hAnsi="Calibri" w:cs="Calibri"/>
                <w:color w:val="000000"/>
              </w:rPr>
              <w:t>c</w:t>
            </w:r>
            <w:r w:rsidRPr="009721BE">
              <w:rPr>
                <w:rFonts w:ascii="Calibri" w:hAnsi="Calibri" w:cs="Calibri"/>
                <w:color w:val="000000"/>
              </w:rPr>
              <w:t xml:space="preserve">reatures based on select items in the Museum. Through research and creative response, the digital </w:t>
            </w:r>
            <w:r w:rsidR="000311FE">
              <w:rPr>
                <w:rFonts w:ascii="Calibri" w:hAnsi="Calibri" w:cs="Calibri"/>
                <w:color w:val="000000"/>
              </w:rPr>
              <w:t>c</w:t>
            </w:r>
            <w:r w:rsidRPr="009721BE">
              <w:rPr>
                <w:rFonts w:ascii="Calibri" w:hAnsi="Calibri" w:cs="Calibri"/>
                <w:color w:val="000000"/>
              </w:rPr>
              <w:t xml:space="preserve">reatures will form a trail through </w:t>
            </w:r>
            <w:r w:rsidR="009A2869">
              <w:rPr>
                <w:rFonts w:ascii="Calibri" w:hAnsi="Calibri" w:cs="Calibri"/>
                <w:color w:val="000000"/>
              </w:rPr>
              <w:t xml:space="preserve">the Museum’s </w:t>
            </w:r>
            <w:r w:rsidRPr="009721BE">
              <w:rPr>
                <w:rFonts w:ascii="Calibri" w:hAnsi="Calibri" w:cs="Calibri"/>
                <w:color w:val="000000"/>
              </w:rPr>
              <w:t>city site.</w:t>
            </w:r>
          </w:p>
        </w:tc>
        <w:tc>
          <w:tcPr>
            <w:tcW w:w="2552" w:type="dxa"/>
            <w:tcBorders>
              <w:top w:val="single" w:sz="4" w:space="0" w:color="auto"/>
              <w:left w:val="nil"/>
              <w:bottom w:val="single" w:sz="4" w:space="0" w:color="auto"/>
              <w:right w:val="nil"/>
            </w:tcBorders>
            <w:vAlign w:val="center"/>
          </w:tcPr>
          <w:p w14:paraId="40ED7B82" w14:textId="72A58E01" w:rsidR="00F44C98" w:rsidRPr="005971D5" w:rsidRDefault="009721BE" w:rsidP="009371E7">
            <w:pPr>
              <w:pStyle w:val="Tabletext"/>
              <w:rPr>
                <w:rFonts w:ascii="Calibri" w:hAnsi="Calibri" w:cs="Calibri"/>
                <w:color w:val="000000"/>
              </w:rPr>
            </w:pPr>
            <w:r w:rsidRPr="009721BE">
              <w:rPr>
                <w:rFonts w:ascii="Calibri" w:hAnsi="Calibri" w:cs="Calibri"/>
                <w:color w:val="000000"/>
              </w:rPr>
              <w:t>Lift Off!</w:t>
            </w:r>
          </w:p>
        </w:tc>
        <w:tc>
          <w:tcPr>
            <w:tcW w:w="1219" w:type="dxa"/>
            <w:tcBorders>
              <w:top w:val="single" w:sz="4" w:space="0" w:color="auto"/>
              <w:left w:val="nil"/>
              <w:bottom w:val="single" w:sz="4" w:space="0" w:color="auto"/>
              <w:right w:val="nil"/>
            </w:tcBorders>
            <w:vAlign w:val="center"/>
          </w:tcPr>
          <w:p w14:paraId="71A813A6" w14:textId="77D00D9F" w:rsidR="00F44C98" w:rsidRPr="005971D5" w:rsidRDefault="009721BE" w:rsidP="009371E7">
            <w:pPr>
              <w:pStyle w:val="Tabletextcentred"/>
              <w:rPr>
                <w:rFonts w:ascii="Calibri" w:hAnsi="Calibri" w:cs="Calibri"/>
                <w:color w:val="000000"/>
              </w:rPr>
            </w:pPr>
            <w:r>
              <w:rPr>
                <w:rFonts w:ascii="Calibri" w:hAnsi="Calibri" w:cs="Calibri"/>
                <w:color w:val="000000"/>
              </w:rPr>
              <w:t>$38,000</w:t>
            </w:r>
          </w:p>
        </w:tc>
      </w:tr>
      <w:tr w:rsidR="00F44C98" w:rsidRPr="00A31AAD" w14:paraId="48233FB6" w14:textId="77777777" w:rsidTr="009371E7">
        <w:trPr>
          <w:cantSplit/>
        </w:trPr>
        <w:tc>
          <w:tcPr>
            <w:tcW w:w="1113" w:type="dxa"/>
            <w:tcBorders>
              <w:top w:val="single" w:sz="4" w:space="0" w:color="auto"/>
              <w:left w:val="nil"/>
              <w:bottom w:val="single" w:sz="4" w:space="0" w:color="auto"/>
              <w:right w:val="nil"/>
            </w:tcBorders>
            <w:vAlign w:val="center"/>
          </w:tcPr>
          <w:p w14:paraId="66B0E185" w14:textId="0E11D751" w:rsidR="00F44C98" w:rsidRDefault="009721BE" w:rsidP="009371E7">
            <w:pPr>
              <w:pStyle w:val="Tabletextcentred"/>
              <w:rPr>
                <w:rFonts w:asciiTheme="minorHAnsi" w:hAnsiTheme="minorHAnsi" w:cstheme="minorHAnsi"/>
              </w:rPr>
            </w:pPr>
            <w:r>
              <w:rPr>
                <w:rFonts w:asciiTheme="minorHAnsi" w:hAnsiTheme="minorHAnsi" w:cstheme="minorHAnsi"/>
              </w:rPr>
              <w:t>SA</w:t>
            </w:r>
          </w:p>
        </w:tc>
        <w:tc>
          <w:tcPr>
            <w:tcW w:w="2432" w:type="dxa"/>
            <w:tcBorders>
              <w:top w:val="single" w:sz="4" w:space="0" w:color="auto"/>
              <w:left w:val="nil"/>
              <w:bottom w:val="single" w:sz="4" w:space="0" w:color="auto"/>
              <w:right w:val="nil"/>
            </w:tcBorders>
            <w:vAlign w:val="center"/>
          </w:tcPr>
          <w:p w14:paraId="2AC8A573" w14:textId="64BCC3E3" w:rsidR="00F44C98" w:rsidRPr="005971D5" w:rsidRDefault="009721BE" w:rsidP="009371E7">
            <w:pPr>
              <w:pStyle w:val="Tabletext"/>
              <w:rPr>
                <w:rFonts w:ascii="Calibri" w:hAnsi="Calibri" w:cs="Calibri"/>
                <w:color w:val="000000"/>
              </w:rPr>
            </w:pPr>
            <w:r w:rsidRPr="009721BE">
              <w:rPr>
                <w:rFonts w:ascii="Calibri" w:hAnsi="Calibri" w:cs="Calibri"/>
                <w:color w:val="000000"/>
              </w:rPr>
              <w:t>Port Pirie Regional Council</w:t>
            </w:r>
          </w:p>
        </w:tc>
        <w:tc>
          <w:tcPr>
            <w:tcW w:w="2410" w:type="dxa"/>
            <w:tcBorders>
              <w:top w:val="single" w:sz="4" w:space="0" w:color="auto"/>
              <w:left w:val="nil"/>
              <w:bottom w:val="single" w:sz="4" w:space="0" w:color="auto"/>
              <w:right w:val="nil"/>
            </w:tcBorders>
            <w:vAlign w:val="center"/>
          </w:tcPr>
          <w:p w14:paraId="6E800976" w14:textId="6FC01449" w:rsidR="00F44C98" w:rsidRPr="005971D5" w:rsidRDefault="009721BE" w:rsidP="009371E7">
            <w:pPr>
              <w:pStyle w:val="Tabletext"/>
              <w:rPr>
                <w:rFonts w:ascii="Calibri" w:hAnsi="Calibri" w:cs="Calibri"/>
                <w:i/>
                <w:color w:val="000000"/>
              </w:rPr>
            </w:pPr>
            <w:r w:rsidRPr="009721BE">
              <w:rPr>
                <w:rFonts w:ascii="Calibri" w:hAnsi="Calibri" w:cs="Calibri"/>
                <w:i/>
                <w:color w:val="000000"/>
              </w:rPr>
              <w:t>The Salty Forest</w:t>
            </w:r>
          </w:p>
        </w:tc>
        <w:tc>
          <w:tcPr>
            <w:tcW w:w="5386" w:type="dxa"/>
            <w:tcBorders>
              <w:top w:val="single" w:sz="4" w:space="0" w:color="auto"/>
              <w:left w:val="nil"/>
              <w:bottom w:val="single" w:sz="4" w:space="0" w:color="auto"/>
              <w:right w:val="nil"/>
            </w:tcBorders>
            <w:vAlign w:val="center"/>
          </w:tcPr>
          <w:p w14:paraId="40F7E828" w14:textId="263313BF" w:rsidR="00F44C98" w:rsidRPr="005971D5" w:rsidRDefault="00EA5B08" w:rsidP="009371E7">
            <w:pPr>
              <w:pStyle w:val="Tabletext"/>
              <w:rPr>
                <w:rFonts w:ascii="Calibri" w:hAnsi="Calibri" w:cs="Calibri"/>
                <w:color w:val="000000"/>
              </w:rPr>
            </w:pPr>
            <w:r>
              <w:rPr>
                <w:rFonts w:ascii="Calibri" w:hAnsi="Calibri" w:cs="Calibri"/>
                <w:color w:val="000000"/>
              </w:rPr>
              <w:t>This project will explore</w:t>
            </w:r>
            <w:r w:rsidR="009721BE" w:rsidRPr="009721BE">
              <w:rPr>
                <w:rFonts w:ascii="Calibri" w:hAnsi="Calibri" w:cs="Calibri"/>
                <w:color w:val="000000"/>
              </w:rPr>
              <w:t xml:space="preserve"> the beauty</w:t>
            </w:r>
            <w:r w:rsidR="000311FE">
              <w:rPr>
                <w:rFonts w:ascii="Calibri" w:hAnsi="Calibri" w:cs="Calibri"/>
                <w:color w:val="000000"/>
              </w:rPr>
              <w:t xml:space="preserve"> of</w:t>
            </w:r>
            <w:r w:rsidR="009721BE" w:rsidRPr="009721BE">
              <w:rPr>
                <w:rFonts w:ascii="Calibri" w:hAnsi="Calibri" w:cs="Calibri"/>
                <w:color w:val="000000"/>
              </w:rPr>
              <w:t xml:space="preserve"> </w:t>
            </w:r>
            <w:r w:rsidR="00AE0B02">
              <w:rPr>
                <w:rFonts w:ascii="Calibri" w:hAnsi="Calibri" w:cs="Calibri"/>
                <w:color w:val="000000"/>
              </w:rPr>
              <w:t>m</w:t>
            </w:r>
            <w:r w:rsidR="009721BE" w:rsidRPr="009721BE">
              <w:rPr>
                <w:rFonts w:ascii="Calibri" w:hAnsi="Calibri" w:cs="Calibri"/>
                <w:color w:val="000000"/>
              </w:rPr>
              <w:t>angroves of the South Australian gulf</w:t>
            </w:r>
            <w:r>
              <w:rPr>
                <w:rFonts w:ascii="Calibri" w:hAnsi="Calibri" w:cs="Calibri"/>
                <w:color w:val="000000"/>
              </w:rPr>
              <w:t xml:space="preserve"> </w:t>
            </w:r>
            <w:r w:rsidR="009721BE" w:rsidRPr="009721BE">
              <w:rPr>
                <w:rFonts w:ascii="Calibri" w:hAnsi="Calibri" w:cs="Calibri"/>
                <w:color w:val="000000"/>
              </w:rPr>
              <w:t>through site visits, photography and hands</w:t>
            </w:r>
            <w:r w:rsidR="00AE0B02">
              <w:rPr>
                <w:rFonts w:ascii="Calibri" w:hAnsi="Calibri" w:cs="Calibri"/>
                <w:color w:val="000000"/>
              </w:rPr>
              <w:t>-</w:t>
            </w:r>
            <w:r w:rsidR="009721BE" w:rsidRPr="009721BE">
              <w:rPr>
                <w:rFonts w:ascii="Calibri" w:hAnsi="Calibri" w:cs="Calibri"/>
                <w:color w:val="000000"/>
              </w:rPr>
              <w:t xml:space="preserve">on art workshops. </w:t>
            </w:r>
            <w:r>
              <w:rPr>
                <w:rFonts w:ascii="Calibri" w:hAnsi="Calibri" w:cs="Calibri"/>
                <w:color w:val="000000"/>
              </w:rPr>
              <w:t>The creations will be</w:t>
            </w:r>
            <w:r w:rsidR="009721BE" w:rsidRPr="009721BE">
              <w:rPr>
                <w:rFonts w:ascii="Calibri" w:hAnsi="Calibri" w:cs="Calibri"/>
                <w:color w:val="000000"/>
              </w:rPr>
              <w:t xml:space="preserve"> interwoven into a moving image artwork encircling Port Pirie's Rotunda to form a giant lantern</w:t>
            </w:r>
            <w:r>
              <w:rPr>
                <w:rFonts w:ascii="Calibri" w:hAnsi="Calibri" w:cs="Calibri"/>
                <w:color w:val="000000"/>
              </w:rPr>
              <w:t>.</w:t>
            </w:r>
          </w:p>
        </w:tc>
        <w:tc>
          <w:tcPr>
            <w:tcW w:w="2552" w:type="dxa"/>
            <w:tcBorders>
              <w:top w:val="single" w:sz="4" w:space="0" w:color="auto"/>
              <w:left w:val="nil"/>
              <w:bottom w:val="single" w:sz="4" w:space="0" w:color="auto"/>
              <w:right w:val="nil"/>
            </w:tcBorders>
            <w:vAlign w:val="center"/>
          </w:tcPr>
          <w:p w14:paraId="01921CC7" w14:textId="39C8CCE6" w:rsidR="00F44C98" w:rsidRPr="005971D5" w:rsidRDefault="009721BE" w:rsidP="009371E7">
            <w:pPr>
              <w:pStyle w:val="Tabletext"/>
              <w:rPr>
                <w:rFonts w:ascii="Calibri" w:hAnsi="Calibri" w:cs="Calibri"/>
                <w:color w:val="000000"/>
              </w:rPr>
            </w:pPr>
            <w:r w:rsidRPr="009721BE">
              <w:rPr>
                <w:rFonts w:ascii="Calibri" w:hAnsi="Calibri" w:cs="Calibri"/>
                <w:color w:val="000000"/>
              </w:rPr>
              <w:t>Port Pirie SALA Winter Festival</w:t>
            </w:r>
          </w:p>
        </w:tc>
        <w:tc>
          <w:tcPr>
            <w:tcW w:w="1219" w:type="dxa"/>
            <w:tcBorders>
              <w:top w:val="single" w:sz="4" w:space="0" w:color="auto"/>
              <w:left w:val="nil"/>
              <w:bottom w:val="single" w:sz="4" w:space="0" w:color="auto"/>
              <w:right w:val="nil"/>
            </w:tcBorders>
            <w:vAlign w:val="center"/>
          </w:tcPr>
          <w:p w14:paraId="5D66B464" w14:textId="3F79C71C" w:rsidR="00F44C98" w:rsidRPr="005971D5" w:rsidRDefault="009721BE" w:rsidP="009371E7">
            <w:pPr>
              <w:pStyle w:val="Tabletextcentred"/>
              <w:rPr>
                <w:rFonts w:ascii="Calibri" w:hAnsi="Calibri" w:cs="Calibri"/>
                <w:color w:val="000000"/>
              </w:rPr>
            </w:pPr>
            <w:r>
              <w:rPr>
                <w:rFonts w:ascii="Calibri" w:hAnsi="Calibri" w:cs="Calibri"/>
                <w:color w:val="000000"/>
              </w:rPr>
              <w:t>$45,546</w:t>
            </w:r>
          </w:p>
        </w:tc>
      </w:tr>
      <w:tr w:rsidR="00F44C98" w:rsidRPr="00A31AAD" w14:paraId="2BD504C5" w14:textId="77777777" w:rsidTr="009371E7">
        <w:trPr>
          <w:cantSplit/>
        </w:trPr>
        <w:tc>
          <w:tcPr>
            <w:tcW w:w="1113" w:type="dxa"/>
            <w:tcBorders>
              <w:top w:val="single" w:sz="4" w:space="0" w:color="auto"/>
              <w:left w:val="nil"/>
              <w:bottom w:val="single" w:sz="4" w:space="0" w:color="auto"/>
              <w:right w:val="nil"/>
            </w:tcBorders>
            <w:vAlign w:val="center"/>
          </w:tcPr>
          <w:p w14:paraId="5E38EBBE" w14:textId="2209E791" w:rsidR="00F44C98" w:rsidRDefault="0005688A" w:rsidP="009371E7">
            <w:pPr>
              <w:pStyle w:val="Tabletextcentred"/>
              <w:rPr>
                <w:rFonts w:asciiTheme="minorHAnsi" w:hAnsiTheme="minorHAnsi" w:cstheme="minorHAnsi"/>
              </w:rPr>
            </w:pPr>
            <w:r>
              <w:rPr>
                <w:rFonts w:asciiTheme="minorHAnsi" w:hAnsiTheme="minorHAnsi" w:cstheme="minorHAnsi"/>
              </w:rPr>
              <w:t>QLD</w:t>
            </w:r>
          </w:p>
        </w:tc>
        <w:tc>
          <w:tcPr>
            <w:tcW w:w="2432" w:type="dxa"/>
            <w:tcBorders>
              <w:top w:val="single" w:sz="4" w:space="0" w:color="auto"/>
              <w:left w:val="nil"/>
              <w:bottom w:val="single" w:sz="4" w:space="0" w:color="auto"/>
              <w:right w:val="nil"/>
            </w:tcBorders>
            <w:vAlign w:val="center"/>
          </w:tcPr>
          <w:p w14:paraId="48B8D1A2" w14:textId="6998D1A2" w:rsidR="00F44C98" w:rsidRPr="005971D5" w:rsidRDefault="0005688A" w:rsidP="009371E7">
            <w:pPr>
              <w:pStyle w:val="Tabletext"/>
              <w:rPr>
                <w:rFonts w:ascii="Calibri" w:hAnsi="Calibri" w:cs="Calibri"/>
                <w:color w:val="000000"/>
              </w:rPr>
            </w:pPr>
            <w:r w:rsidRPr="0005688A">
              <w:rPr>
                <w:rFonts w:ascii="Calibri" w:hAnsi="Calibri" w:cs="Calibri"/>
                <w:color w:val="000000"/>
              </w:rPr>
              <w:t>Nintiringanyi Indigenous Corporation</w:t>
            </w:r>
          </w:p>
        </w:tc>
        <w:tc>
          <w:tcPr>
            <w:tcW w:w="2410" w:type="dxa"/>
            <w:tcBorders>
              <w:top w:val="single" w:sz="4" w:space="0" w:color="auto"/>
              <w:left w:val="nil"/>
              <w:bottom w:val="single" w:sz="4" w:space="0" w:color="auto"/>
              <w:right w:val="nil"/>
            </w:tcBorders>
            <w:vAlign w:val="center"/>
          </w:tcPr>
          <w:p w14:paraId="754F061F" w14:textId="339B00C4" w:rsidR="00F44C98" w:rsidRPr="005971D5" w:rsidRDefault="0005688A" w:rsidP="009371E7">
            <w:pPr>
              <w:pStyle w:val="Tabletext"/>
              <w:rPr>
                <w:rFonts w:ascii="Calibri" w:hAnsi="Calibri" w:cs="Calibri"/>
                <w:i/>
                <w:color w:val="000000"/>
              </w:rPr>
            </w:pPr>
            <w:r w:rsidRPr="0005688A">
              <w:rPr>
                <w:rFonts w:ascii="Calibri" w:hAnsi="Calibri" w:cs="Calibri"/>
                <w:i/>
                <w:color w:val="000000"/>
              </w:rPr>
              <w:t>Gulki-barra (Sand Stories)</w:t>
            </w:r>
          </w:p>
        </w:tc>
        <w:tc>
          <w:tcPr>
            <w:tcW w:w="5386" w:type="dxa"/>
            <w:tcBorders>
              <w:top w:val="single" w:sz="4" w:space="0" w:color="auto"/>
              <w:left w:val="nil"/>
              <w:bottom w:val="single" w:sz="4" w:space="0" w:color="auto"/>
              <w:right w:val="nil"/>
            </w:tcBorders>
            <w:vAlign w:val="center"/>
          </w:tcPr>
          <w:p w14:paraId="73AABE08" w14:textId="6E437B10" w:rsidR="00F44C98" w:rsidRPr="005971D5" w:rsidRDefault="0005688A" w:rsidP="009371E7">
            <w:pPr>
              <w:pStyle w:val="Tabletext"/>
              <w:rPr>
                <w:rFonts w:ascii="Calibri" w:hAnsi="Calibri" w:cs="Calibri"/>
                <w:color w:val="000000"/>
              </w:rPr>
            </w:pPr>
            <w:r w:rsidRPr="0005688A">
              <w:rPr>
                <w:rFonts w:ascii="Calibri" w:hAnsi="Calibri" w:cs="Calibri"/>
                <w:color w:val="000000"/>
              </w:rPr>
              <w:t>Gulki-barra is a new dance work that pays homage to the ancient Gulki-barra clan of the Yidinji tribe of Far North Queensland and will be presented by Miriki Performing Arts in partnership with Cairns Festival, Night Vision Choir, NRL Cowboys House</w:t>
            </w:r>
            <w:r w:rsidR="009A2869">
              <w:rPr>
                <w:rFonts w:ascii="Calibri" w:hAnsi="Calibri" w:cs="Calibri"/>
                <w:color w:val="000000"/>
              </w:rPr>
              <w:t>,</w:t>
            </w:r>
            <w:r w:rsidRPr="0005688A">
              <w:rPr>
                <w:rFonts w:ascii="Calibri" w:hAnsi="Calibri" w:cs="Calibri"/>
                <w:color w:val="000000"/>
              </w:rPr>
              <w:t xml:space="preserve"> and Dabul Dancers who are descendants from the Gulki-barra clan. </w:t>
            </w:r>
          </w:p>
        </w:tc>
        <w:tc>
          <w:tcPr>
            <w:tcW w:w="2552" w:type="dxa"/>
            <w:tcBorders>
              <w:top w:val="single" w:sz="4" w:space="0" w:color="auto"/>
              <w:left w:val="nil"/>
              <w:bottom w:val="single" w:sz="4" w:space="0" w:color="auto"/>
              <w:right w:val="nil"/>
            </w:tcBorders>
            <w:vAlign w:val="center"/>
          </w:tcPr>
          <w:p w14:paraId="784932F6" w14:textId="08769291" w:rsidR="00F44C98" w:rsidRPr="005971D5" w:rsidRDefault="0005688A" w:rsidP="009371E7">
            <w:pPr>
              <w:pStyle w:val="Tabletext"/>
              <w:rPr>
                <w:rFonts w:ascii="Calibri" w:hAnsi="Calibri" w:cs="Calibri"/>
                <w:color w:val="000000"/>
              </w:rPr>
            </w:pPr>
            <w:r w:rsidRPr="0005688A">
              <w:rPr>
                <w:rFonts w:ascii="Calibri" w:hAnsi="Calibri" w:cs="Calibri"/>
                <w:color w:val="000000"/>
              </w:rPr>
              <w:t>Cairns Festival</w:t>
            </w:r>
          </w:p>
        </w:tc>
        <w:tc>
          <w:tcPr>
            <w:tcW w:w="1219" w:type="dxa"/>
            <w:tcBorders>
              <w:top w:val="single" w:sz="4" w:space="0" w:color="auto"/>
              <w:left w:val="nil"/>
              <w:bottom w:val="single" w:sz="4" w:space="0" w:color="auto"/>
              <w:right w:val="nil"/>
            </w:tcBorders>
            <w:vAlign w:val="center"/>
          </w:tcPr>
          <w:p w14:paraId="2B350386" w14:textId="443F50D7" w:rsidR="00F44C98" w:rsidRPr="005971D5" w:rsidRDefault="0005688A" w:rsidP="009371E7">
            <w:pPr>
              <w:pStyle w:val="Tabletextcentred"/>
              <w:rPr>
                <w:rFonts w:ascii="Calibri" w:hAnsi="Calibri" w:cs="Calibri"/>
                <w:color w:val="000000"/>
              </w:rPr>
            </w:pPr>
            <w:r>
              <w:rPr>
                <w:rFonts w:ascii="Calibri" w:hAnsi="Calibri" w:cs="Calibri"/>
                <w:color w:val="000000"/>
              </w:rPr>
              <w:t>$40,000</w:t>
            </w:r>
          </w:p>
        </w:tc>
      </w:tr>
      <w:tr w:rsidR="00F44C98" w:rsidRPr="00A31AAD" w14:paraId="3CADF94F" w14:textId="77777777" w:rsidTr="009371E7">
        <w:trPr>
          <w:cantSplit/>
        </w:trPr>
        <w:tc>
          <w:tcPr>
            <w:tcW w:w="1113" w:type="dxa"/>
            <w:tcBorders>
              <w:top w:val="single" w:sz="4" w:space="0" w:color="auto"/>
              <w:left w:val="nil"/>
              <w:bottom w:val="single" w:sz="4" w:space="0" w:color="auto"/>
              <w:right w:val="nil"/>
            </w:tcBorders>
            <w:vAlign w:val="center"/>
          </w:tcPr>
          <w:p w14:paraId="56998B7D" w14:textId="2CB80B54" w:rsidR="00F44C98" w:rsidRDefault="0005688A" w:rsidP="009371E7">
            <w:pPr>
              <w:pStyle w:val="Tabletextcentred"/>
              <w:rPr>
                <w:rFonts w:asciiTheme="minorHAnsi" w:hAnsiTheme="minorHAnsi" w:cstheme="minorHAnsi"/>
              </w:rPr>
            </w:pPr>
            <w:r>
              <w:rPr>
                <w:rFonts w:asciiTheme="minorHAnsi" w:hAnsiTheme="minorHAnsi" w:cstheme="minorHAnsi"/>
              </w:rPr>
              <w:t>VIC</w:t>
            </w:r>
          </w:p>
        </w:tc>
        <w:tc>
          <w:tcPr>
            <w:tcW w:w="2432" w:type="dxa"/>
            <w:tcBorders>
              <w:top w:val="single" w:sz="4" w:space="0" w:color="auto"/>
              <w:left w:val="nil"/>
              <w:bottom w:val="single" w:sz="4" w:space="0" w:color="auto"/>
              <w:right w:val="nil"/>
            </w:tcBorders>
            <w:vAlign w:val="center"/>
          </w:tcPr>
          <w:p w14:paraId="5B8929D4" w14:textId="72AA8086" w:rsidR="00F44C98" w:rsidRPr="005971D5" w:rsidRDefault="0005688A" w:rsidP="009371E7">
            <w:pPr>
              <w:pStyle w:val="Tabletext"/>
              <w:rPr>
                <w:rFonts w:ascii="Calibri" w:hAnsi="Calibri" w:cs="Calibri"/>
                <w:color w:val="000000"/>
              </w:rPr>
            </w:pPr>
            <w:r w:rsidRPr="0005688A">
              <w:rPr>
                <w:rFonts w:ascii="Calibri" w:hAnsi="Calibri" w:cs="Calibri"/>
                <w:color w:val="000000"/>
              </w:rPr>
              <w:t>Macedon Ranges Shire Council</w:t>
            </w:r>
          </w:p>
        </w:tc>
        <w:tc>
          <w:tcPr>
            <w:tcW w:w="2410" w:type="dxa"/>
            <w:tcBorders>
              <w:top w:val="single" w:sz="4" w:space="0" w:color="auto"/>
              <w:left w:val="nil"/>
              <w:bottom w:val="single" w:sz="4" w:space="0" w:color="auto"/>
              <w:right w:val="nil"/>
            </w:tcBorders>
            <w:vAlign w:val="center"/>
          </w:tcPr>
          <w:p w14:paraId="381687AD" w14:textId="0F03BE1C" w:rsidR="00F44C98" w:rsidRPr="005971D5" w:rsidRDefault="0005688A" w:rsidP="009371E7">
            <w:pPr>
              <w:pStyle w:val="Tabletext"/>
              <w:rPr>
                <w:rFonts w:ascii="Calibri" w:hAnsi="Calibri" w:cs="Calibri"/>
                <w:i/>
                <w:color w:val="000000"/>
              </w:rPr>
            </w:pPr>
            <w:r w:rsidRPr="0005688A">
              <w:rPr>
                <w:rFonts w:ascii="Calibri" w:hAnsi="Calibri" w:cs="Calibri"/>
                <w:i/>
                <w:color w:val="000000"/>
              </w:rPr>
              <w:t>Live and Local in Community Halls</w:t>
            </w:r>
          </w:p>
        </w:tc>
        <w:tc>
          <w:tcPr>
            <w:tcW w:w="5386" w:type="dxa"/>
            <w:tcBorders>
              <w:top w:val="single" w:sz="4" w:space="0" w:color="auto"/>
              <w:left w:val="nil"/>
              <w:bottom w:val="single" w:sz="4" w:space="0" w:color="auto"/>
              <w:right w:val="nil"/>
            </w:tcBorders>
            <w:vAlign w:val="center"/>
          </w:tcPr>
          <w:p w14:paraId="535FD3A2" w14:textId="3432FC9C" w:rsidR="00F44C98" w:rsidRPr="005971D5" w:rsidRDefault="0005688A" w:rsidP="009371E7">
            <w:pPr>
              <w:pStyle w:val="Tabletext"/>
              <w:rPr>
                <w:rFonts w:ascii="Calibri" w:hAnsi="Calibri" w:cs="Calibri"/>
                <w:color w:val="000000"/>
              </w:rPr>
            </w:pPr>
            <w:r w:rsidRPr="0005688A">
              <w:rPr>
                <w:rFonts w:ascii="Calibri" w:hAnsi="Calibri" w:cs="Calibri"/>
                <w:color w:val="000000"/>
              </w:rPr>
              <w:t xml:space="preserve">Council will purchase a </w:t>
            </w:r>
            <w:r w:rsidR="00624894">
              <w:rPr>
                <w:rFonts w:ascii="Calibri" w:hAnsi="Calibri" w:cs="Calibri"/>
                <w:color w:val="000000"/>
              </w:rPr>
              <w:t>sound</w:t>
            </w:r>
            <w:r w:rsidRPr="0005688A">
              <w:rPr>
                <w:rFonts w:ascii="Calibri" w:hAnsi="Calibri" w:cs="Calibri"/>
                <w:color w:val="000000"/>
              </w:rPr>
              <w:t xml:space="preserve"> system and work with </w:t>
            </w:r>
            <w:r w:rsidR="00624894">
              <w:rPr>
                <w:rFonts w:ascii="Calibri" w:hAnsi="Calibri" w:cs="Calibri"/>
                <w:color w:val="000000"/>
              </w:rPr>
              <w:t>eight</w:t>
            </w:r>
            <w:r w:rsidRPr="0005688A">
              <w:rPr>
                <w:rFonts w:ascii="Calibri" w:hAnsi="Calibri" w:cs="Calibri"/>
                <w:color w:val="000000"/>
              </w:rPr>
              <w:t xml:space="preserve"> communities to program live local music every Friday and Saturday during the Autumn Festival</w:t>
            </w:r>
            <w:r w:rsidR="005C56A2">
              <w:rPr>
                <w:rFonts w:ascii="Calibri" w:hAnsi="Calibri" w:cs="Calibri"/>
                <w:color w:val="000000"/>
              </w:rPr>
              <w:t xml:space="preserve">, </w:t>
            </w:r>
            <w:r w:rsidRPr="0005688A">
              <w:rPr>
                <w:rFonts w:ascii="Calibri" w:hAnsi="Calibri" w:cs="Calibri"/>
                <w:color w:val="000000"/>
              </w:rPr>
              <w:t>with a view to encourag</w:t>
            </w:r>
            <w:r w:rsidR="005C56A2">
              <w:rPr>
                <w:rFonts w:ascii="Calibri" w:hAnsi="Calibri" w:cs="Calibri"/>
                <w:color w:val="000000"/>
              </w:rPr>
              <w:t>e</w:t>
            </w:r>
            <w:r w:rsidRPr="0005688A">
              <w:rPr>
                <w:rFonts w:ascii="Calibri" w:hAnsi="Calibri" w:cs="Calibri"/>
                <w:color w:val="000000"/>
              </w:rPr>
              <w:t xml:space="preserve"> hall committees to program live music in their venues into the future.</w:t>
            </w:r>
          </w:p>
        </w:tc>
        <w:tc>
          <w:tcPr>
            <w:tcW w:w="2552" w:type="dxa"/>
            <w:tcBorders>
              <w:top w:val="single" w:sz="4" w:space="0" w:color="auto"/>
              <w:left w:val="nil"/>
              <w:bottom w:val="single" w:sz="4" w:space="0" w:color="auto"/>
              <w:right w:val="nil"/>
            </w:tcBorders>
            <w:vAlign w:val="center"/>
          </w:tcPr>
          <w:p w14:paraId="1E46DB40" w14:textId="544854E8" w:rsidR="00F44C98" w:rsidRPr="005971D5" w:rsidRDefault="0005688A" w:rsidP="009371E7">
            <w:pPr>
              <w:pStyle w:val="Tabletext"/>
              <w:rPr>
                <w:rFonts w:ascii="Calibri" w:hAnsi="Calibri" w:cs="Calibri"/>
                <w:color w:val="000000"/>
              </w:rPr>
            </w:pPr>
            <w:r w:rsidRPr="0005688A">
              <w:rPr>
                <w:rFonts w:ascii="Calibri" w:hAnsi="Calibri" w:cs="Calibri"/>
                <w:color w:val="000000"/>
              </w:rPr>
              <w:t>Macedon Ranges Autumn Festival</w:t>
            </w:r>
          </w:p>
        </w:tc>
        <w:tc>
          <w:tcPr>
            <w:tcW w:w="1219" w:type="dxa"/>
            <w:tcBorders>
              <w:top w:val="single" w:sz="4" w:space="0" w:color="auto"/>
              <w:left w:val="nil"/>
              <w:bottom w:val="single" w:sz="4" w:space="0" w:color="auto"/>
              <w:right w:val="nil"/>
            </w:tcBorders>
            <w:vAlign w:val="center"/>
          </w:tcPr>
          <w:p w14:paraId="1F55E139" w14:textId="253D9C76" w:rsidR="00F44C98" w:rsidRPr="005971D5" w:rsidRDefault="0005688A" w:rsidP="009371E7">
            <w:pPr>
              <w:pStyle w:val="Tabletextcentred"/>
              <w:rPr>
                <w:rFonts w:ascii="Calibri" w:hAnsi="Calibri" w:cs="Calibri"/>
                <w:color w:val="000000"/>
              </w:rPr>
            </w:pPr>
            <w:r>
              <w:rPr>
                <w:rFonts w:ascii="Calibri" w:hAnsi="Calibri" w:cs="Calibri"/>
                <w:color w:val="000000"/>
              </w:rPr>
              <w:t>$32,000</w:t>
            </w:r>
          </w:p>
        </w:tc>
      </w:tr>
      <w:tr w:rsidR="00F44C98" w:rsidRPr="00A31AAD" w14:paraId="3DFB67B6" w14:textId="77777777" w:rsidTr="009371E7">
        <w:trPr>
          <w:cantSplit/>
        </w:trPr>
        <w:tc>
          <w:tcPr>
            <w:tcW w:w="1113" w:type="dxa"/>
            <w:tcBorders>
              <w:top w:val="single" w:sz="4" w:space="0" w:color="auto"/>
              <w:left w:val="nil"/>
              <w:bottom w:val="single" w:sz="4" w:space="0" w:color="auto"/>
              <w:right w:val="nil"/>
            </w:tcBorders>
            <w:vAlign w:val="center"/>
          </w:tcPr>
          <w:p w14:paraId="51FDB663" w14:textId="16AAD915" w:rsidR="00F44C98" w:rsidRDefault="0005688A" w:rsidP="009371E7">
            <w:pPr>
              <w:pStyle w:val="Tabletextcentred"/>
              <w:rPr>
                <w:rFonts w:asciiTheme="minorHAnsi" w:hAnsiTheme="minorHAnsi" w:cstheme="minorHAnsi"/>
              </w:rPr>
            </w:pPr>
            <w:r>
              <w:rPr>
                <w:rFonts w:asciiTheme="minorHAnsi" w:hAnsiTheme="minorHAnsi" w:cstheme="minorHAnsi"/>
              </w:rPr>
              <w:lastRenderedPageBreak/>
              <w:t>WA</w:t>
            </w:r>
          </w:p>
        </w:tc>
        <w:tc>
          <w:tcPr>
            <w:tcW w:w="2432" w:type="dxa"/>
            <w:tcBorders>
              <w:top w:val="single" w:sz="4" w:space="0" w:color="auto"/>
              <w:left w:val="nil"/>
              <w:bottom w:val="single" w:sz="4" w:space="0" w:color="auto"/>
              <w:right w:val="nil"/>
            </w:tcBorders>
            <w:vAlign w:val="center"/>
          </w:tcPr>
          <w:p w14:paraId="0D4ACB69" w14:textId="5CB0BF46" w:rsidR="00F44C98" w:rsidRPr="005971D5" w:rsidRDefault="0005688A" w:rsidP="009371E7">
            <w:pPr>
              <w:pStyle w:val="Tabletext"/>
              <w:rPr>
                <w:rFonts w:ascii="Calibri" w:hAnsi="Calibri" w:cs="Calibri"/>
                <w:color w:val="000000"/>
              </w:rPr>
            </w:pPr>
            <w:r w:rsidRPr="0005688A">
              <w:rPr>
                <w:rFonts w:ascii="Calibri" w:hAnsi="Calibri" w:cs="Calibri"/>
                <w:color w:val="000000"/>
              </w:rPr>
              <w:t>Theatre Kimberley Inc</w:t>
            </w:r>
          </w:p>
        </w:tc>
        <w:tc>
          <w:tcPr>
            <w:tcW w:w="2410" w:type="dxa"/>
            <w:tcBorders>
              <w:top w:val="single" w:sz="4" w:space="0" w:color="auto"/>
              <w:left w:val="nil"/>
              <w:bottom w:val="single" w:sz="4" w:space="0" w:color="auto"/>
              <w:right w:val="nil"/>
            </w:tcBorders>
            <w:vAlign w:val="center"/>
          </w:tcPr>
          <w:p w14:paraId="096A2DA6" w14:textId="2F3819F2" w:rsidR="00F44C98" w:rsidRPr="005971D5" w:rsidRDefault="0005688A" w:rsidP="009371E7">
            <w:pPr>
              <w:pStyle w:val="Tabletext"/>
              <w:rPr>
                <w:rFonts w:ascii="Calibri" w:hAnsi="Calibri" w:cs="Calibri"/>
                <w:i/>
                <w:color w:val="000000"/>
              </w:rPr>
            </w:pPr>
            <w:r w:rsidRPr="0005688A">
              <w:rPr>
                <w:rFonts w:ascii="Calibri" w:hAnsi="Calibri" w:cs="Calibri"/>
                <w:i/>
                <w:color w:val="000000"/>
              </w:rPr>
              <w:t>The Circus of the Pearl - a Sandfly Circus major production at Shinju Matsuri</w:t>
            </w:r>
          </w:p>
        </w:tc>
        <w:tc>
          <w:tcPr>
            <w:tcW w:w="5386" w:type="dxa"/>
            <w:tcBorders>
              <w:top w:val="single" w:sz="4" w:space="0" w:color="auto"/>
              <w:left w:val="nil"/>
              <w:bottom w:val="single" w:sz="4" w:space="0" w:color="auto"/>
              <w:right w:val="nil"/>
            </w:tcBorders>
            <w:vAlign w:val="center"/>
          </w:tcPr>
          <w:p w14:paraId="4965FD1D" w14:textId="673BFB5A" w:rsidR="00F44C98" w:rsidRPr="005971D5" w:rsidRDefault="0005688A" w:rsidP="009371E7">
            <w:pPr>
              <w:pStyle w:val="Tabletext"/>
              <w:rPr>
                <w:rFonts w:ascii="Calibri" w:hAnsi="Calibri" w:cs="Calibri"/>
                <w:color w:val="000000"/>
              </w:rPr>
            </w:pPr>
            <w:r w:rsidRPr="0005688A">
              <w:rPr>
                <w:rFonts w:ascii="Calibri" w:hAnsi="Calibri" w:cs="Calibri"/>
                <w:color w:val="000000"/>
              </w:rPr>
              <w:t xml:space="preserve">Theatre Kimberley’s </w:t>
            </w:r>
            <w:r w:rsidRPr="004850BE">
              <w:rPr>
                <w:rFonts w:ascii="Calibri" w:hAnsi="Calibri" w:cs="Calibri"/>
                <w:i/>
                <w:color w:val="000000"/>
              </w:rPr>
              <w:t>Sandfly Circus</w:t>
            </w:r>
            <w:r w:rsidRPr="0005688A">
              <w:rPr>
                <w:rFonts w:ascii="Calibri" w:hAnsi="Calibri" w:cs="Calibri"/>
                <w:color w:val="000000"/>
              </w:rPr>
              <w:t xml:space="preserve"> will engage 90+ local youth participants in creating and performing a new production for </w:t>
            </w:r>
            <w:r w:rsidR="00971722">
              <w:rPr>
                <w:rFonts w:ascii="Calibri" w:hAnsi="Calibri" w:cs="Calibri"/>
                <w:color w:val="000000"/>
              </w:rPr>
              <w:t xml:space="preserve">the </w:t>
            </w:r>
            <w:r w:rsidRPr="0005688A">
              <w:rPr>
                <w:rFonts w:ascii="Calibri" w:hAnsi="Calibri" w:cs="Calibri"/>
                <w:color w:val="000000"/>
              </w:rPr>
              <w:t>2023 Shinju Matsuri.</w:t>
            </w:r>
          </w:p>
        </w:tc>
        <w:tc>
          <w:tcPr>
            <w:tcW w:w="2552" w:type="dxa"/>
            <w:tcBorders>
              <w:top w:val="single" w:sz="4" w:space="0" w:color="auto"/>
              <w:left w:val="nil"/>
              <w:bottom w:val="single" w:sz="4" w:space="0" w:color="auto"/>
              <w:right w:val="nil"/>
            </w:tcBorders>
            <w:vAlign w:val="center"/>
          </w:tcPr>
          <w:p w14:paraId="68AC2A22" w14:textId="4ADCEDBD" w:rsidR="00F44C98" w:rsidRPr="005971D5" w:rsidRDefault="0005688A" w:rsidP="009371E7">
            <w:pPr>
              <w:pStyle w:val="Tabletext"/>
              <w:rPr>
                <w:rFonts w:ascii="Calibri" w:hAnsi="Calibri" w:cs="Calibri"/>
                <w:color w:val="000000"/>
              </w:rPr>
            </w:pPr>
            <w:r w:rsidRPr="0005688A">
              <w:rPr>
                <w:rFonts w:ascii="Calibri" w:hAnsi="Calibri" w:cs="Calibri"/>
                <w:color w:val="000000"/>
              </w:rPr>
              <w:t>Shinju Matsuri</w:t>
            </w:r>
          </w:p>
        </w:tc>
        <w:tc>
          <w:tcPr>
            <w:tcW w:w="1219" w:type="dxa"/>
            <w:tcBorders>
              <w:top w:val="single" w:sz="4" w:space="0" w:color="auto"/>
              <w:left w:val="nil"/>
              <w:bottom w:val="single" w:sz="4" w:space="0" w:color="auto"/>
              <w:right w:val="nil"/>
            </w:tcBorders>
            <w:vAlign w:val="center"/>
          </w:tcPr>
          <w:p w14:paraId="2FD94A12" w14:textId="234CDA66" w:rsidR="00F44C98" w:rsidRPr="005971D5" w:rsidRDefault="0005688A" w:rsidP="009371E7">
            <w:pPr>
              <w:pStyle w:val="Tabletextcentred"/>
              <w:rPr>
                <w:rFonts w:ascii="Calibri" w:hAnsi="Calibri" w:cs="Calibri"/>
                <w:color w:val="000000"/>
              </w:rPr>
            </w:pPr>
            <w:r>
              <w:rPr>
                <w:rFonts w:ascii="Calibri" w:hAnsi="Calibri" w:cs="Calibri"/>
                <w:color w:val="000000"/>
              </w:rPr>
              <w:t>$51,500</w:t>
            </w:r>
          </w:p>
        </w:tc>
      </w:tr>
      <w:tr w:rsidR="00F44C98" w:rsidRPr="00A31AAD" w14:paraId="3124F7CF" w14:textId="77777777" w:rsidTr="009371E7">
        <w:trPr>
          <w:cantSplit/>
        </w:trPr>
        <w:tc>
          <w:tcPr>
            <w:tcW w:w="1113" w:type="dxa"/>
            <w:tcBorders>
              <w:top w:val="single" w:sz="4" w:space="0" w:color="auto"/>
              <w:left w:val="nil"/>
              <w:bottom w:val="single" w:sz="4" w:space="0" w:color="auto"/>
              <w:right w:val="nil"/>
            </w:tcBorders>
            <w:vAlign w:val="center"/>
          </w:tcPr>
          <w:p w14:paraId="27AD0C35" w14:textId="36E5BE9B" w:rsidR="00F44C98" w:rsidRDefault="0005688A" w:rsidP="009371E7">
            <w:pPr>
              <w:pStyle w:val="Tabletextcentred"/>
              <w:rPr>
                <w:rFonts w:asciiTheme="minorHAnsi" w:hAnsiTheme="minorHAnsi" w:cstheme="minorHAnsi"/>
              </w:rPr>
            </w:pPr>
            <w:r>
              <w:rPr>
                <w:rFonts w:asciiTheme="minorHAnsi" w:hAnsiTheme="minorHAnsi" w:cstheme="minorHAnsi"/>
              </w:rPr>
              <w:t>NT</w:t>
            </w:r>
          </w:p>
        </w:tc>
        <w:tc>
          <w:tcPr>
            <w:tcW w:w="2432" w:type="dxa"/>
            <w:tcBorders>
              <w:top w:val="single" w:sz="4" w:space="0" w:color="auto"/>
              <w:left w:val="nil"/>
              <w:bottom w:val="single" w:sz="4" w:space="0" w:color="auto"/>
              <w:right w:val="nil"/>
            </w:tcBorders>
            <w:vAlign w:val="center"/>
          </w:tcPr>
          <w:p w14:paraId="34BA236C" w14:textId="7CEA289D" w:rsidR="00F44C98" w:rsidRPr="005971D5" w:rsidRDefault="0005688A" w:rsidP="009371E7">
            <w:pPr>
              <w:pStyle w:val="Tabletext"/>
              <w:rPr>
                <w:rFonts w:ascii="Calibri" w:hAnsi="Calibri" w:cs="Calibri"/>
                <w:color w:val="000000"/>
              </w:rPr>
            </w:pPr>
            <w:r w:rsidRPr="0005688A">
              <w:rPr>
                <w:rFonts w:ascii="Calibri" w:hAnsi="Calibri" w:cs="Calibri"/>
                <w:color w:val="000000"/>
              </w:rPr>
              <w:t>The Darwin Festival Limited</w:t>
            </w:r>
          </w:p>
        </w:tc>
        <w:tc>
          <w:tcPr>
            <w:tcW w:w="2410" w:type="dxa"/>
            <w:tcBorders>
              <w:top w:val="single" w:sz="4" w:space="0" w:color="auto"/>
              <w:left w:val="nil"/>
              <w:bottom w:val="single" w:sz="4" w:space="0" w:color="auto"/>
              <w:right w:val="nil"/>
            </w:tcBorders>
            <w:vAlign w:val="center"/>
          </w:tcPr>
          <w:p w14:paraId="63EDBBBA" w14:textId="57678D34" w:rsidR="00F44C98" w:rsidRPr="005971D5" w:rsidRDefault="0005688A" w:rsidP="009371E7">
            <w:pPr>
              <w:pStyle w:val="Tabletext"/>
              <w:rPr>
                <w:rFonts w:ascii="Calibri" w:hAnsi="Calibri" w:cs="Calibri"/>
                <w:i/>
                <w:color w:val="000000"/>
              </w:rPr>
            </w:pPr>
            <w:r w:rsidRPr="0005688A">
              <w:rPr>
                <w:rFonts w:ascii="Calibri" w:hAnsi="Calibri" w:cs="Calibri"/>
                <w:i/>
                <w:color w:val="000000"/>
              </w:rPr>
              <w:t>BIG NAME, NO BLANKETS opening night celebration</w:t>
            </w:r>
          </w:p>
        </w:tc>
        <w:tc>
          <w:tcPr>
            <w:tcW w:w="5386" w:type="dxa"/>
            <w:tcBorders>
              <w:top w:val="single" w:sz="4" w:space="0" w:color="auto"/>
              <w:left w:val="nil"/>
              <w:bottom w:val="single" w:sz="4" w:space="0" w:color="auto"/>
              <w:right w:val="nil"/>
            </w:tcBorders>
            <w:vAlign w:val="center"/>
          </w:tcPr>
          <w:p w14:paraId="3247B214" w14:textId="2311B3DB" w:rsidR="00F44C98" w:rsidRPr="005971D5" w:rsidRDefault="0005688A" w:rsidP="009371E7">
            <w:pPr>
              <w:pStyle w:val="Tabletext"/>
              <w:rPr>
                <w:rFonts w:ascii="Calibri" w:hAnsi="Calibri" w:cs="Calibri"/>
                <w:color w:val="000000"/>
              </w:rPr>
            </w:pPr>
            <w:r w:rsidRPr="0005688A">
              <w:rPr>
                <w:rFonts w:ascii="Calibri" w:hAnsi="Calibri" w:cs="Calibri"/>
                <w:color w:val="000000"/>
              </w:rPr>
              <w:t>A rock</w:t>
            </w:r>
            <w:r w:rsidR="00624894">
              <w:rPr>
                <w:rFonts w:ascii="Calibri" w:hAnsi="Calibri" w:cs="Calibri"/>
                <w:color w:val="000000"/>
              </w:rPr>
              <w:t xml:space="preserve"> and </w:t>
            </w:r>
            <w:r w:rsidRPr="0005688A">
              <w:rPr>
                <w:rFonts w:ascii="Calibri" w:hAnsi="Calibri" w:cs="Calibri"/>
                <w:color w:val="000000"/>
              </w:rPr>
              <w:t>roll theatre show that celebrates the phenomenal journey of Australian music icons, the Warumpi Band, told through the perspective of the Butcher Brothers.</w:t>
            </w:r>
          </w:p>
        </w:tc>
        <w:tc>
          <w:tcPr>
            <w:tcW w:w="2552" w:type="dxa"/>
            <w:tcBorders>
              <w:top w:val="single" w:sz="4" w:space="0" w:color="auto"/>
              <w:left w:val="nil"/>
              <w:bottom w:val="single" w:sz="4" w:space="0" w:color="auto"/>
              <w:right w:val="nil"/>
            </w:tcBorders>
            <w:vAlign w:val="center"/>
          </w:tcPr>
          <w:p w14:paraId="03876523" w14:textId="3B2688F7" w:rsidR="00F44C98" w:rsidRPr="005971D5" w:rsidRDefault="0005688A" w:rsidP="009371E7">
            <w:pPr>
              <w:pStyle w:val="Tabletext"/>
              <w:rPr>
                <w:rFonts w:ascii="Calibri" w:hAnsi="Calibri" w:cs="Calibri"/>
                <w:color w:val="000000"/>
              </w:rPr>
            </w:pPr>
            <w:r w:rsidRPr="0005688A">
              <w:rPr>
                <w:rFonts w:ascii="Calibri" w:hAnsi="Calibri" w:cs="Calibri"/>
                <w:color w:val="000000"/>
              </w:rPr>
              <w:t>Darwin Festival 2024</w:t>
            </w:r>
          </w:p>
        </w:tc>
        <w:tc>
          <w:tcPr>
            <w:tcW w:w="1219" w:type="dxa"/>
            <w:tcBorders>
              <w:top w:val="single" w:sz="4" w:space="0" w:color="auto"/>
              <w:left w:val="nil"/>
              <w:bottom w:val="single" w:sz="4" w:space="0" w:color="auto"/>
              <w:right w:val="nil"/>
            </w:tcBorders>
            <w:vAlign w:val="center"/>
          </w:tcPr>
          <w:p w14:paraId="7C3FA835" w14:textId="27422E4E" w:rsidR="00F44C98" w:rsidRPr="005971D5" w:rsidRDefault="0005688A" w:rsidP="009371E7">
            <w:pPr>
              <w:pStyle w:val="Tabletextcentred"/>
              <w:rPr>
                <w:rFonts w:ascii="Calibri" w:hAnsi="Calibri" w:cs="Calibri"/>
                <w:color w:val="000000"/>
              </w:rPr>
            </w:pPr>
            <w:r>
              <w:rPr>
                <w:rFonts w:ascii="Calibri" w:hAnsi="Calibri" w:cs="Calibri"/>
                <w:color w:val="000000"/>
              </w:rPr>
              <w:t>$63,700</w:t>
            </w:r>
          </w:p>
        </w:tc>
      </w:tr>
      <w:tr w:rsidR="00F44C98" w:rsidRPr="00A31AAD" w14:paraId="55E9F127" w14:textId="77777777" w:rsidTr="009371E7">
        <w:trPr>
          <w:cantSplit/>
        </w:trPr>
        <w:tc>
          <w:tcPr>
            <w:tcW w:w="1113" w:type="dxa"/>
            <w:tcBorders>
              <w:top w:val="single" w:sz="4" w:space="0" w:color="auto"/>
              <w:left w:val="nil"/>
              <w:bottom w:val="single" w:sz="4" w:space="0" w:color="auto"/>
              <w:right w:val="nil"/>
            </w:tcBorders>
            <w:vAlign w:val="center"/>
          </w:tcPr>
          <w:p w14:paraId="26BF5681" w14:textId="4443223C" w:rsidR="00F44C98" w:rsidRDefault="0005688A" w:rsidP="009371E7">
            <w:pPr>
              <w:pStyle w:val="Tabletextcentred"/>
              <w:rPr>
                <w:rFonts w:asciiTheme="minorHAnsi" w:hAnsiTheme="minorHAnsi" w:cstheme="minorHAnsi"/>
              </w:rPr>
            </w:pPr>
            <w:r>
              <w:rPr>
                <w:rFonts w:asciiTheme="minorHAnsi" w:hAnsiTheme="minorHAnsi" w:cstheme="minorHAnsi"/>
              </w:rPr>
              <w:t>TAS</w:t>
            </w:r>
          </w:p>
        </w:tc>
        <w:tc>
          <w:tcPr>
            <w:tcW w:w="2432" w:type="dxa"/>
            <w:tcBorders>
              <w:top w:val="single" w:sz="4" w:space="0" w:color="auto"/>
              <w:left w:val="nil"/>
              <w:bottom w:val="single" w:sz="4" w:space="0" w:color="auto"/>
              <w:right w:val="nil"/>
            </w:tcBorders>
            <w:vAlign w:val="center"/>
          </w:tcPr>
          <w:p w14:paraId="156656AD" w14:textId="4E9964F8" w:rsidR="00F44C98" w:rsidRPr="005971D5" w:rsidRDefault="0005688A" w:rsidP="009371E7">
            <w:pPr>
              <w:pStyle w:val="Tabletext"/>
              <w:rPr>
                <w:rFonts w:ascii="Calibri" w:hAnsi="Calibri" w:cs="Calibri"/>
                <w:color w:val="000000"/>
              </w:rPr>
            </w:pPr>
            <w:r w:rsidRPr="0005688A">
              <w:rPr>
                <w:rFonts w:ascii="Calibri" w:hAnsi="Calibri" w:cs="Calibri"/>
                <w:color w:val="000000"/>
              </w:rPr>
              <w:t>Junction Arts Festival Inc</w:t>
            </w:r>
          </w:p>
        </w:tc>
        <w:tc>
          <w:tcPr>
            <w:tcW w:w="2410" w:type="dxa"/>
            <w:tcBorders>
              <w:top w:val="single" w:sz="4" w:space="0" w:color="auto"/>
              <w:left w:val="nil"/>
              <w:bottom w:val="single" w:sz="4" w:space="0" w:color="auto"/>
              <w:right w:val="nil"/>
            </w:tcBorders>
            <w:vAlign w:val="center"/>
          </w:tcPr>
          <w:p w14:paraId="1217ED16" w14:textId="39A3CE2D" w:rsidR="00F44C98" w:rsidRPr="005971D5" w:rsidRDefault="0005688A" w:rsidP="009371E7">
            <w:pPr>
              <w:pStyle w:val="Tabletext"/>
              <w:rPr>
                <w:rFonts w:ascii="Calibri" w:hAnsi="Calibri" w:cs="Calibri"/>
                <w:i/>
                <w:color w:val="000000"/>
              </w:rPr>
            </w:pPr>
            <w:r w:rsidRPr="0005688A">
              <w:rPr>
                <w:rFonts w:ascii="Calibri" w:hAnsi="Calibri" w:cs="Calibri"/>
                <w:i/>
                <w:color w:val="000000"/>
              </w:rPr>
              <w:t>RESURGENCE: A Community-Engaged Celebration of Music, Participatory Dance + Visual Art</w:t>
            </w:r>
          </w:p>
        </w:tc>
        <w:tc>
          <w:tcPr>
            <w:tcW w:w="5386" w:type="dxa"/>
            <w:tcBorders>
              <w:top w:val="single" w:sz="4" w:space="0" w:color="auto"/>
              <w:left w:val="nil"/>
              <w:bottom w:val="single" w:sz="4" w:space="0" w:color="auto"/>
              <w:right w:val="nil"/>
            </w:tcBorders>
            <w:vAlign w:val="center"/>
          </w:tcPr>
          <w:p w14:paraId="3AEF2E59" w14:textId="792DA176" w:rsidR="00F44C98" w:rsidRPr="005971D5" w:rsidRDefault="0005688A" w:rsidP="009371E7">
            <w:pPr>
              <w:pStyle w:val="Tabletext"/>
              <w:rPr>
                <w:rFonts w:ascii="Calibri" w:hAnsi="Calibri" w:cs="Calibri"/>
                <w:color w:val="000000"/>
              </w:rPr>
            </w:pPr>
            <w:r w:rsidRPr="0005688A">
              <w:rPr>
                <w:rFonts w:ascii="Calibri" w:hAnsi="Calibri" w:cs="Calibri"/>
                <w:color w:val="000000"/>
              </w:rPr>
              <w:t>J</w:t>
            </w:r>
            <w:r w:rsidR="000311FE">
              <w:rPr>
                <w:rFonts w:ascii="Calibri" w:hAnsi="Calibri" w:cs="Calibri"/>
                <w:color w:val="000000"/>
              </w:rPr>
              <w:t>unction</w:t>
            </w:r>
            <w:r w:rsidRPr="0005688A">
              <w:rPr>
                <w:rFonts w:ascii="Calibri" w:hAnsi="Calibri" w:cs="Calibri"/>
                <w:color w:val="000000"/>
              </w:rPr>
              <w:t xml:space="preserve"> will collaborate with artist Joseph O’Farrell, dance maker Kimberley Parkin and multimedia artist Darryl Rogers to create a mass participatory performance event to be performed over </w:t>
            </w:r>
            <w:r w:rsidR="00624894">
              <w:rPr>
                <w:rFonts w:ascii="Calibri" w:hAnsi="Calibri" w:cs="Calibri"/>
                <w:color w:val="000000"/>
              </w:rPr>
              <w:t>three</w:t>
            </w:r>
            <w:r w:rsidRPr="0005688A">
              <w:rPr>
                <w:rFonts w:ascii="Calibri" w:hAnsi="Calibri" w:cs="Calibri"/>
                <w:color w:val="000000"/>
              </w:rPr>
              <w:t xml:space="preserve"> nights at Junction Arts Festival.</w:t>
            </w:r>
          </w:p>
        </w:tc>
        <w:tc>
          <w:tcPr>
            <w:tcW w:w="2552" w:type="dxa"/>
            <w:tcBorders>
              <w:top w:val="single" w:sz="4" w:space="0" w:color="auto"/>
              <w:left w:val="nil"/>
              <w:bottom w:val="single" w:sz="4" w:space="0" w:color="auto"/>
              <w:right w:val="nil"/>
            </w:tcBorders>
            <w:vAlign w:val="center"/>
          </w:tcPr>
          <w:p w14:paraId="04D1DF82" w14:textId="7E20C37D" w:rsidR="00F44C98" w:rsidRPr="005971D5" w:rsidRDefault="0005688A" w:rsidP="009371E7">
            <w:pPr>
              <w:pStyle w:val="Tabletext"/>
              <w:rPr>
                <w:rFonts w:ascii="Calibri" w:hAnsi="Calibri" w:cs="Calibri"/>
                <w:color w:val="000000"/>
              </w:rPr>
            </w:pPr>
            <w:r w:rsidRPr="0005688A">
              <w:rPr>
                <w:rFonts w:ascii="Calibri" w:hAnsi="Calibri" w:cs="Calibri"/>
                <w:color w:val="000000"/>
              </w:rPr>
              <w:t>Junction Arts Festival</w:t>
            </w:r>
          </w:p>
        </w:tc>
        <w:tc>
          <w:tcPr>
            <w:tcW w:w="1219" w:type="dxa"/>
            <w:tcBorders>
              <w:top w:val="single" w:sz="4" w:space="0" w:color="auto"/>
              <w:left w:val="nil"/>
              <w:bottom w:val="single" w:sz="4" w:space="0" w:color="auto"/>
              <w:right w:val="nil"/>
            </w:tcBorders>
            <w:vAlign w:val="center"/>
          </w:tcPr>
          <w:p w14:paraId="0278232C" w14:textId="125EB895" w:rsidR="00F44C98" w:rsidRPr="005971D5" w:rsidRDefault="0005688A" w:rsidP="009371E7">
            <w:pPr>
              <w:pStyle w:val="Tabletextcentred"/>
              <w:rPr>
                <w:rFonts w:ascii="Calibri" w:hAnsi="Calibri" w:cs="Calibri"/>
                <w:color w:val="000000"/>
              </w:rPr>
            </w:pPr>
            <w:r>
              <w:rPr>
                <w:rFonts w:ascii="Calibri" w:hAnsi="Calibri" w:cs="Calibri"/>
                <w:color w:val="000000"/>
              </w:rPr>
              <w:t>$85,920</w:t>
            </w:r>
          </w:p>
        </w:tc>
      </w:tr>
      <w:tr w:rsidR="00F44C98" w:rsidRPr="00A31AAD" w14:paraId="65D74A89" w14:textId="77777777" w:rsidTr="009371E7">
        <w:trPr>
          <w:cantSplit/>
        </w:trPr>
        <w:tc>
          <w:tcPr>
            <w:tcW w:w="1113" w:type="dxa"/>
            <w:tcBorders>
              <w:top w:val="single" w:sz="4" w:space="0" w:color="auto"/>
              <w:left w:val="nil"/>
              <w:bottom w:val="single" w:sz="4" w:space="0" w:color="auto"/>
              <w:right w:val="nil"/>
            </w:tcBorders>
            <w:vAlign w:val="center"/>
          </w:tcPr>
          <w:p w14:paraId="43A86805" w14:textId="12B85F30" w:rsidR="00F44C98" w:rsidRDefault="0005688A" w:rsidP="009371E7">
            <w:pPr>
              <w:pStyle w:val="Tabletextcentred"/>
              <w:rPr>
                <w:rFonts w:asciiTheme="minorHAnsi" w:hAnsiTheme="minorHAnsi" w:cstheme="minorHAnsi"/>
              </w:rPr>
            </w:pPr>
            <w:r>
              <w:rPr>
                <w:rFonts w:asciiTheme="minorHAnsi" w:hAnsiTheme="minorHAnsi" w:cstheme="minorHAnsi"/>
              </w:rPr>
              <w:t>TAS</w:t>
            </w:r>
          </w:p>
        </w:tc>
        <w:tc>
          <w:tcPr>
            <w:tcW w:w="2432" w:type="dxa"/>
            <w:tcBorders>
              <w:top w:val="single" w:sz="4" w:space="0" w:color="auto"/>
              <w:left w:val="nil"/>
              <w:bottom w:val="single" w:sz="4" w:space="0" w:color="auto"/>
              <w:right w:val="nil"/>
            </w:tcBorders>
            <w:vAlign w:val="center"/>
          </w:tcPr>
          <w:p w14:paraId="2EAB5BF6" w14:textId="59DBE599" w:rsidR="00F44C98" w:rsidRPr="005971D5" w:rsidRDefault="0005688A" w:rsidP="009371E7">
            <w:pPr>
              <w:pStyle w:val="Tabletext"/>
              <w:rPr>
                <w:rFonts w:ascii="Calibri" w:hAnsi="Calibri" w:cs="Calibri"/>
                <w:color w:val="000000"/>
              </w:rPr>
            </w:pPr>
            <w:r w:rsidRPr="0005688A">
              <w:rPr>
                <w:rFonts w:ascii="Calibri" w:hAnsi="Calibri" w:cs="Calibri"/>
                <w:color w:val="000000"/>
              </w:rPr>
              <w:t>Festival of Voices Inc</w:t>
            </w:r>
          </w:p>
        </w:tc>
        <w:tc>
          <w:tcPr>
            <w:tcW w:w="2410" w:type="dxa"/>
            <w:tcBorders>
              <w:top w:val="single" w:sz="4" w:space="0" w:color="auto"/>
              <w:left w:val="nil"/>
              <w:bottom w:val="single" w:sz="4" w:space="0" w:color="auto"/>
              <w:right w:val="nil"/>
            </w:tcBorders>
            <w:vAlign w:val="center"/>
          </w:tcPr>
          <w:p w14:paraId="7EF3C587" w14:textId="082000A4" w:rsidR="00F44C98" w:rsidRPr="005971D5" w:rsidRDefault="0005688A" w:rsidP="009371E7">
            <w:pPr>
              <w:pStyle w:val="Tabletext"/>
              <w:rPr>
                <w:rFonts w:ascii="Calibri" w:hAnsi="Calibri" w:cs="Calibri"/>
                <w:i/>
                <w:color w:val="000000"/>
              </w:rPr>
            </w:pPr>
            <w:r w:rsidRPr="0005688A">
              <w:rPr>
                <w:rFonts w:ascii="Calibri" w:hAnsi="Calibri" w:cs="Calibri"/>
                <w:i/>
                <w:color w:val="000000"/>
              </w:rPr>
              <w:t>Pop-Up Program</w:t>
            </w:r>
          </w:p>
        </w:tc>
        <w:tc>
          <w:tcPr>
            <w:tcW w:w="5386" w:type="dxa"/>
            <w:tcBorders>
              <w:top w:val="single" w:sz="4" w:space="0" w:color="auto"/>
              <w:left w:val="nil"/>
              <w:bottom w:val="single" w:sz="4" w:space="0" w:color="auto"/>
              <w:right w:val="nil"/>
            </w:tcBorders>
            <w:vAlign w:val="center"/>
          </w:tcPr>
          <w:p w14:paraId="68EDD216" w14:textId="0DE59592" w:rsidR="00F44C98" w:rsidRPr="005971D5" w:rsidRDefault="00C673DC" w:rsidP="009371E7">
            <w:pPr>
              <w:pStyle w:val="Tabletext"/>
              <w:rPr>
                <w:rFonts w:ascii="Calibri" w:hAnsi="Calibri" w:cs="Calibri"/>
                <w:color w:val="000000"/>
              </w:rPr>
            </w:pPr>
            <w:r>
              <w:rPr>
                <w:rFonts w:ascii="Calibri" w:hAnsi="Calibri" w:cs="Calibri"/>
                <w:color w:val="000000"/>
              </w:rPr>
              <w:t>A</w:t>
            </w:r>
            <w:r w:rsidR="0005688A" w:rsidRPr="0005688A">
              <w:rPr>
                <w:rFonts w:ascii="Calibri" w:hAnsi="Calibri" w:cs="Calibri"/>
                <w:color w:val="000000"/>
              </w:rPr>
              <w:t xml:space="preserve"> </w:t>
            </w:r>
            <w:r w:rsidR="00C46B2A">
              <w:rPr>
                <w:rFonts w:ascii="Calibri" w:hAnsi="Calibri" w:cs="Calibri"/>
                <w:color w:val="000000"/>
              </w:rPr>
              <w:t>p</w:t>
            </w:r>
            <w:r w:rsidR="0005688A" w:rsidRPr="0005688A">
              <w:rPr>
                <w:rFonts w:ascii="Calibri" w:hAnsi="Calibri" w:cs="Calibri"/>
                <w:color w:val="000000"/>
              </w:rPr>
              <w:t>op-</w:t>
            </w:r>
            <w:r w:rsidR="00C46B2A">
              <w:rPr>
                <w:rFonts w:ascii="Calibri" w:hAnsi="Calibri" w:cs="Calibri"/>
                <w:color w:val="000000"/>
              </w:rPr>
              <w:t>u</w:t>
            </w:r>
            <w:r w:rsidR="0005688A" w:rsidRPr="0005688A">
              <w:rPr>
                <w:rFonts w:ascii="Calibri" w:hAnsi="Calibri" w:cs="Calibri"/>
                <w:color w:val="000000"/>
              </w:rPr>
              <w:t xml:space="preserve">p </w:t>
            </w:r>
            <w:r w:rsidR="00C46B2A">
              <w:rPr>
                <w:rFonts w:ascii="Calibri" w:hAnsi="Calibri" w:cs="Calibri"/>
                <w:color w:val="000000"/>
              </w:rPr>
              <w:t>p</w:t>
            </w:r>
            <w:r w:rsidR="0005688A" w:rsidRPr="0005688A">
              <w:rPr>
                <w:rFonts w:ascii="Calibri" w:hAnsi="Calibri" w:cs="Calibri"/>
                <w:color w:val="000000"/>
              </w:rPr>
              <w:t>rogram that facilitates choirs of all levels of experience and performance styles to perform in a variety of locations.</w:t>
            </w:r>
          </w:p>
        </w:tc>
        <w:tc>
          <w:tcPr>
            <w:tcW w:w="2552" w:type="dxa"/>
            <w:tcBorders>
              <w:top w:val="single" w:sz="4" w:space="0" w:color="auto"/>
              <w:left w:val="nil"/>
              <w:bottom w:val="single" w:sz="4" w:space="0" w:color="auto"/>
              <w:right w:val="nil"/>
            </w:tcBorders>
            <w:vAlign w:val="center"/>
          </w:tcPr>
          <w:p w14:paraId="06A1948D" w14:textId="1CB00E78" w:rsidR="00F44C98" w:rsidRPr="005971D5" w:rsidRDefault="0005688A" w:rsidP="009371E7">
            <w:pPr>
              <w:pStyle w:val="Tabletext"/>
              <w:rPr>
                <w:rFonts w:ascii="Calibri" w:hAnsi="Calibri" w:cs="Calibri"/>
                <w:color w:val="000000"/>
              </w:rPr>
            </w:pPr>
            <w:r w:rsidRPr="0005688A">
              <w:rPr>
                <w:rFonts w:ascii="Calibri" w:hAnsi="Calibri" w:cs="Calibri"/>
                <w:color w:val="000000"/>
              </w:rPr>
              <w:t>Festival of Voices</w:t>
            </w:r>
          </w:p>
        </w:tc>
        <w:tc>
          <w:tcPr>
            <w:tcW w:w="1219" w:type="dxa"/>
            <w:tcBorders>
              <w:top w:val="single" w:sz="4" w:space="0" w:color="auto"/>
              <w:left w:val="nil"/>
              <w:bottom w:val="single" w:sz="4" w:space="0" w:color="auto"/>
              <w:right w:val="nil"/>
            </w:tcBorders>
            <w:vAlign w:val="center"/>
          </w:tcPr>
          <w:p w14:paraId="7FCC90AD" w14:textId="678C7639" w:rsidR="00F44C98" w:rsidRPr="005971D5" w:rsidRDefault="0005688A" w:rsidP="009371E7">
            <w:pPr>
              <w:pStyle w:val="Tabletextcentred"/>
              <w:rPr>
                <w:rFonts w:ascii="Calibri" w:hAnsi="Calibri" w:cs="Calibri"/>
                <w:color w:val="000000"/>
              </w:rPr>
            </w:pPr>
            <w:r>
              <w:rPr>
                <w:rFonts w:ascii="Calibri" w:hAnsi="Calibri" w:cs="Calibri"/>
                <w:color w:val="000000"/>
              </w:rPr>
              <w:t>$21,028</w:t>
            </w:r>
          </w:p>
        </w:tc>
      </w:tr>
      <w:tr w:rsidR="00F44C98" w:rsidRPr="00A31AAD" w14:paraId="6C0CBDE6" w14:textId="77777777" w:rsidTr="009371E7">
        <w:trPr>
          <w:cantSplit/>
        </w:trPr>
        <w:tc>
          <w:tcPr>
            <w:tcW w:w="1113" w:type="dxa"/>
            <w:tcBorders>
              <w:top w:val="single" w:sz="4" w:space="0" w:color="auto"/>
              <w:left w:val="nil"/>
              <w:bottom w:val="single" w:sz="4" w:space="0" w:color="auto"/>
              <w:right w:val="nil"/>
            </w:tcBorders>
            <w:vAlign w:val="center"/>
          </w:tcPr>
          <w:p w14:paraId="7E0C68BA" w14:textId="4DECACCD" w:rsidR="00F44C98" w:rsidRDefault="0005688A" w:rsidP="009371E7">
            <w:pPr>
              <w:pStyle w:val="Tabletextcentred"/>
              <w:rPr>
                <w:rFonts w:asciiTheme="minorHAnsi" w:hAnsiTheme="minorHAnsi" w:cstheme="minorHAnsi"/>
              </w:rPr>
            </w:pPr>
            <w:r>
              <w:rPr>
                <w:rFonts w:asciiTheme="minorHAnsi" w:hAnsiTheme="minorHAnsi" w:cstheme="minorHAnsi"/>
              </w:rPr>
              <w:t>NSW</w:t>
            </w:r>
          </w:p>
        </w:tc>
        <w:tc>
          <w:tcPr>
            <w:tcW w:w="2432" w:type="dxa"/>
            <w:tcBorders>
              <w:top w:val="single" w:sz="4" w:space="0" w:color="auto"/>
              <w:left w:val="nil"/>
              <w:bottom w:val="single" w:sz="4" w:space="0" w:color="auto"/>
              <w:right w:val="nil"/>
            </w:tcBorders>
            <w:vAlign w:val="center"/>
          </w:tcPr>
          <w:p w14:paraId="3D1AABE5" w14:textId="00F085F0" w:rsidR="00F44C98" w:rsidRPr="005971D5" w:rsidRDefault="0005688A" w:rsidP="009371E7">
            <w:pPr>
              <w:pStyle w:val="Tabletext"/>
              <w:rPr>
                <w:rFonts w:ascii="Calibri" w:hAnsi="Calibri" w:cs="Calibri"/>
                <w:color w:val="000000"/>
              </w:rPr>
            </w:pPr>
            <w:r w:rsidRPr="0005688A">
              <w:rPr>
                <w:rFonts w:ascii="Calibri" w:hAnsi="Calibri" w:cs="Calibri"/>
                <w:color w:val="000000"/>
              </w:rPr>
              <w:t>GLOBE HBH Pty Ltd ATF GT Family Trust &amp; EarthStar Holdings Pty Ltd ATF EarthStar Family Trust</w:t>
            </w:r>
          </w:p>
        </w:tc>
        <w:tc>
          <w:tcPr>
            <w:tcW w:w="2410" w:type="dxa"/>
            <w:tcBorders>
              <w:top w:val="single" w:sz="4" w:space="0" w:color="auto"/>
              <w:left w:val="nil"/>
              <w:bottom w:val="single" w:sz="4" w:space="0" w:color="auto"/>
              <w:right w:val="nil"/>
            </w:tcBorders>
            <w:vAlign w:val="center"/>
          </w:tcPr>
          <w:p w14:paraId="434141A3" w14:textId="3524C196" w:rsidR="00F44C98" w:rsidRPr="005971D5" w:rsidRDefault="0005688A" w:rsidP="009371E7">
            <w:pPr>
              <w:pStyle w:val="Tabletext"/>
              <w:rPr>
                <w:rFonts w:ascii="Calibri" w:hAnsi="Calibri" w:cs="Calibri"/>
                <w:i/>
                <w:color w:val="000000"/>
              </w:rPr>
            </w:pPr>
            <w:r w:rsidRPr="0005688A">
              <w:rPr>
                <w:rFonts w:ascii="Calibri" w:hAnsi="Calibri" w:cs="Calibri"/>
                <w:i/>
                <w:color w:val="000000"/>
              </w:rPr>
              <w:t>Workshops &amp; Performances Culminating at Broken Heel Festival</w:t>
            </w:r>
            <w:r w:rsidR="00624894">
              <w:rPr>
                <w:rFonts w:ascii="Calibri" w:hAnsi="Calibri" w:cs="Calibri"/>
                <w:i/>
                <w:color w:val="000000"/>
              </w:rPr>
              <w:t>’</w:t>
            </w:r>
            <w:r w:rsidRPr="0005688A">
              <w:rPr>
                <w:rFonts w:ascii="Calibri" w:hAnsi="Calibri" w:cs="Calibri"/>
                <w:i/>
                <w:color w:val="000000"/>
              </w:rPr>
              <w:t>s Free Main Street Saturday Program</w:t>
            </w:r>
          </w:p>
        </w:tc>
        <w:tc>
          <w:tcPr>
            <w:tcW w:w="5386" w:type="dxa"/>
            <w:tcBorders>
              <w:top w:val="single" w:sz="4" w:space="0" w:color="auto"/>
              <w:left w:val="nil"/>
              <w:bottom w:val="single" w:sz="4" w:space="0" w:color="auto"/>
              <w:right w:val="nil"/>
            </w:tcBorders>
            <w:vAlign w:val="center"/>
          </w:tcPr>
          <w:p w14:paraId="397FF510" w14:textId="7311419A" w:rsidR="00F44C98" w:rsidRPr="005971D5" w:rsidRDefault="0005688A" w:rsidP="009371E7">
            <w:pPr>
              <w:pStyle w:val="Tabletext"/>
              <w:rPr>
                <w:rFonts w:ascii="Calibri" w:hAnsi="Calibri" w:cs="Calibri"/>
                <w:color w:val="000000"/>
              </w:rPr>
            </w:pPr>
            <w:r w:rsidRPr="0005688A">
              <w:rPr>
                <w:rFonts w:ascii="Calibri" w:hAnsi="Calibri" w:cs="Calibri"/>
                <w:color w:val="000000"/>
              </w:rPr>
              <w:t xml:space="preserve">Free workshops that encourage expression and togetherness through accessible makeup and headpiece creations with Divas from the LGBTIQA+ </w:t>
            </w:r>
            <w:r w:rsidR="00624894">
              <w:rPr>
                <w:rFonts w:ascii="Calibri" w:hAnsi="Calibri" w:cs="Calibri"/>
                <w:color w:val="000000"/>
              </w:rPr>
              <w:t xml:space="preserve">community </w:t>
            </w:r>
            <w:r w:rsidRPr="0005688A">
              <w:rPr>
                <w:rFonts w:ascii="Calibri" w:hAnsi="Calibri" w:cs="Calibri"/>
                <w:color w:val="000000"/>
              </w:rPr>
              <w:t xml:space="preserve">and local artists, plus </w:t>
            </w:r>
            <w:r w:rsidR="00C673DC">
              <w:rPr>
                <w:rFonts w:ascii="Calibri" w:hAnsi="Calibri" w:cs="Calibri"/>
                <w:color w:val="000000"/>
              </w:rPr>
              <w:t>d</w:t>
            </w:r>
            <w:r w:rsidRPr="0005688A">
              <w:rPr>
                <w:rFonts w:ascii="Calibri" w:hAnsi="Calibri" w:cs="Calibri"/>
                <w:color w:val="000000"/>
              </w:rPr>
              <w:t xml:space="preserve">ance </w:t>
            </w:r>
            <w:r w:rsidR="00C673DC">
              <w:rPr>
                <w:rFonts w:ascii="Calibri" w:hAnsi="Calibri" w:cs="Calibri"/>
                <w:color w:val="000000"/>
              </w:rPr>
              <w:t>w</w:t>
            </w:r>
            <w:r w:rsidRPr="0005688A">
              <w:rPr>
                <w:rFonts w:ascii="Calibri" w:hAnsi="Calibri" w:cs="Calibri"/>
                <w:color w:val="000000"/>
              </w:rPr>
              <w:t>orkshops culminating in a mass mob style dance performance</w:t>
            </w:r>
            <w:r w:rsidR="00C673DC">
              <w:rPr>
                <w:rFonts w:ascii="Calibri" w:hAnsi="Calibri" w:cs="Calibri"/>
                <w:color w:val="000000"/>
              </w:rPr>
              <w:t>.</w:t>
            </w:r>
          </w:p>
        </w:tc>
        <w:tc>
          <w:tcPr>
            <w:tcW w:w="2552" w:type="dxa"/>
            <w:tcBorders>
              <w:top w:val="single" w:sz="4" w:space="0" w:color="auto"/>
              <w:left w:val="nil"/>
              <w:bottom w:val="single" w:sz="4" w:space="0" w:color="auto"/>
              <w:right w:val="nil"/>
            </w:tcBorders>
            <w:vAlign w:val="center"/>
          </w:tcPr>
          <w:p w14:paraId="7CE94166" w14:textId="46FAD1CB" w:rsidR="00F44C98" w:rsidRPr="005971D5" w:rsidRDefault="0005688A" w:rsidP="009371E7">
            <w:pPr>
              <w:pStyle w:val="Tabletext"/>
              <w:rPr>
                <w:rFonts w:ascii="Calibri" w:hAnsi="Calibri" w:cs="Calibri"/>
                <w:color w:val="000000"/>
              </w:rPr>
            </w:pPr>
            <w:r w:rsidRPr="0005688A">
              <w:rPr>
                <w:rFonts w:ascii="Calibri" w:hAnsi="Calibri" w:cs="Calibri"/>
                <w:color w:val="000000"/>
              </w:rPr>
              <w:t>Broken Heel Festival</w:t>
            </w:r>
          </w:p>
        </w:tc>
        <w:tc>
          <w:tcPr>
            <w:tcW w:w="1219" w:type="dxa"/>
            <w:tcBorders>
              <w:top w:val="single" w:sz="4" w:space="0" w:color="auto"/>
              <w:left w:val="nil"/>
              <w:bottom w:val="single" w:sz="4" w:space="0" w:color="auto"/>
              <w:right w:val="nil"/>
            </w:tcBorders>
            <w:vAlign w:val="center"/>
          </w:tcPr>
          <w:p w14:paraId="1B7ED70D" w14:textId="3D00561D" w:rsidR="00F44C98" w:rsidRPr="005971D5" w:rsidRDefault="0005688A" w:rsidP="009371E7">
            <w:pPr>
              <w:pStyle w:val="Tabletextcentred"/>
              <w:rPr>
                <w:rFonts w:ascii="Calibri" w:hAnsi="Calibri" w:cs="Calibri"/>
                <w:color w:val="000000"/>
              </w:rPr>
            </w:pPr>
            <w:r>
              <w:rPr>
                <w:rFonts w:ascii="Calibri" w:hAnsi="Calibri" w:cs="Calibri"/>
                <w:color w:val="000000"/>
              </w:rPr>
              <w:t>$78,170</w:t>
            </w:r>
          </w:p>
        </w:tc>
      </w:tr>
      <w:tr w:rsidR="00F44C98" w:rsidRPr="00A31AAD" w14:paraId="6B948415" w14:textId="77777777" w:rsidTr="009371E7">
        <w:trPr>
          <w:cantSplit/>
        </w:trPr>
        <w:tc>
          <w:tcPr>
            <w:tcW w:w="1113" w:type="dxa"/>
            <w:tcBorders>
              <w:top w:val="single" w:sz="4" w:space="0" w:color="auto"/>
              <w:left w:val="nil"/>
              <w:bottom w:val="single" w:sz="4" w:space="0" w:color="auto"/>
              <w:right w:val="nil"/>
            </w:tcBorders>
            <w:vAlign w:val="center"/>
          </w:tcPr>
          <w:p w14:paraId="037BFAAE" w14:textId="2487B19E" w:rsidR="00F44C98" w:rsidRDefault="0005688A" w:rsidP="009371E7">
            <w:pPr>
              <w:pStyle w:val="Tabletextcentred"/>
              <w:rPr>
                <w:rFonts w:asciiTheme="minorHAnsi" w:hAnsiTheme="minorHAnsi" w:cstheme="minorHAnsi"/>
              </w:rPr>
            </w:pPr>
            <w:r>
              <w:rPr>
                <w:rFonts w:asciiTheme="minorHAnsi" w:hAnsiTheme="minorHAnsi" w:cstheme="minorHAnsi"/>
              </w:rPr>
              <w:t>QLD</w:t>
            </w:r>
          </w:p>
        </w:tc>
        <w:tc>
          <w:tcPr>
            <w:tcW w:w="2432" w:type="dxa"/>
            <w:tcBorders>
              <w:top w:val="single" w:sz="4" w:space="0" w:color="auto"/>
              <w:left w:val="nil"/>
              <w:bottom w:val="single" w:sz="4" w:space="0" w:color="auto"/>
              <w:right w:val="nil"/>
            </w:tcBorders>
            <w:vAlign w:val="center"/>
          </w:tcPr>
          <w:p w14:paraId="464C9EFB" w14:textId="76C1DB95" w:rsidR="00F44C98" w:rsidRPr="005971D5" w:rsidRDefault="0005688A" w:rsidP="009371E7">
            <w:pPr>
              <w:pStyle w:val="Tabletext"/>
              <w:rPr>
                <w:rFonts w:ascii="Calibri" w:hAnsi="Calibri" w:cs="Calibri"/>
                <w:color w:val="000000"/>
              </w:rPr>
            </w:pPr>
            <w:r w:rsidRPr="0005688A">
              <w:rPr>
                <w:rFonts w:ascii="Calibri" w:hAnsi="Calibri" w:cs="Calibri"/>
                <w:color w:val="000000"/>
              </w:rPr>
              <w:t>Napranum Aboriginal Shire Council</w:t>
            </w:r>
          </w:p>
        </w:tc>
        <w:tc>
          <w:tcPr>
            <w:tcW w:w="2410" w:type="dxa"/>
            <w:tcBorders>
              <w:top w:val="single" w:sz="4" w:space="0" w:color="auto"/>
              <w:left w:val="nil"/>
              <w:bottom w:val="single" w:sz="4" w:space="0" w:color="auto"/>
              <w:right w:val="nil"/>
            </w:tcBorders>
            <w:vAlign w:val="center"/>
          </w:tcPr>
          <w:p w14:paraId="047BDEC0" w14:textId="33C90F93" w:rsidR="00F44C98" w:rsidRPr="005971D5" w:rsidRDefault="0005688A" w:rsidP="009371E7">
            <w:pPr>
              <w:pStyle w:val="Tabletext"/>
              <w:rPr>
                <w:rFonts w:ascii="Calibri" w:hAnsi="Calibri" w:cs="Calibri"/>
                <w:i/>
                <w:color w:val="000000"/>
              </w:rPr>
            </w:pPr>
            <w:r w:rsidRPr="0005688A">
              <w:rPr>
                <w:rFonts w:ascii="Calibri" w:hAnsi="Calibri" w:cs="Calibri"/>
                <w:i/>
                <w:color w:val="000000"/>
              </w:rPr>
              <w:t>Highlight Performance</w:t>
            </w:r>
          </w:p>
        </w:tc>
        <w:tc>
          <w:tcPr>
            <w:tcW w:w="5386" w:type="dxa"/>
            <w:tcBorders>
              <w:top w:val="single" w:sz="4" w:space="0" w:color="auto"/>
              <w:left w:val="nil"/>
              <w:bottom w:val="single" w:sz="4" w:space="0" w:color="auto"/>
              <w:right w:val="nil"/>
            </w:tcBorders>
            <w:vAlign w:val="center"/>
          </w:tcPr>
          <w:p w14:paraId="1F1D1DE1" w14:textId="7D89C020" w:rsidR="00F44C98" w:rsidRPr="005971D5" w:rsidRDefault="0005688A" w:rsidP="009371E7">
            <w:pPr>
              <w:pStyle w:val="Tabletext"/>
              <w:rPr>
                <w:rFonts w:ascii="Calibri" w:hAnsi="Calibri" w:cs="Calibri"/>
                <w:color w:val="000000"/>
              </w:rPr>
            </w:pPr>
            <w:r w:rsidRPr="0005688A">
              <w:rPr>
                <w:rFonts w:ascii="Calibri" w:hAnsi="Calibri" w:cs="Calibri"/>
                <w:color w:val="000000"/>
              </w:rPr>
              <w:t>A performance for</w:t>
            </w:r>
            <w:r w:rsidR="00C673DC">
              <w:rPr>
                <w:rFonts w:ascii="Calibri" w:hAnsi="Calibri" w:cs="Calibri"/>
                <w:color w:val="000000"/>
              </w:rPr>
              <w:t xml:space="preserve"> the</w:t>
            </w:r>
            <w:r w:rsidRPr="0005688A">
              <w:rPr>
                <w:rFonts w:ascii="Calibri" w:hAnsi="Calibri" w:cs="Calibri"/>
                <w:color w:val="000000"/>
              </w:rPr>
              <w:t xml:space="preserve"> Ruchook Cultural Festival by </w:t>
            </w:r>
            <w:r w:rsidR="00C673DC">
              <w:rPr>
                <w:rFonts w:ascii="Calibri" w:hAnsi="Calibri" w:cs="Calibri"/>
                <w:color w:val="000000"/>
              </w:rPr>
              <w:t>First Nations</w:t>
            </w:r>
            <w:r w:rsidRPr="0005688A">
              <w:rPr>
                <w:rFonts w:ascii="Calibri" w:hAnsi="Calibri" w:cs="Calibri"/>
                <w:color w:val="000000"/>
              </w:rPr>
              <w:t xml:space="preserve"> artist Mitch Tambo and supporting group. </w:t>
            </w:r>
          </w:p>
        </w:tc>
        <w:tc>
          <w:tcPr>
            <w:tcW w:w="2552" w:type="dxa"/>
            <w:tcBorders>
              <w:top w:val="single" w:sz="4" w:space="0" w:color="auto"/>
              <w:left w:val="nil"/>
              <w:bottom w:val="single" w:sz="4" w:space="0" w:color="auto"/>
              <w:right w:val="nil"/>
            </w:tcBorders>
            <w:vAlign w:val="center"/>
          </w:tcPr>
          <w:p w14:paraId="3B100812" w14:textId="59231EA8" w:rsidR="00F44C98" w:rsidRPr="005971D5" w:rsidRDefault="0005688A" w:rsidP="009371E7">
            <w:pPr>
              <w:pStyle w:val="Tabletext"/>
              <w:rPr>
                <w:rFonts w:ascii="Calibri" w:hAnsi="Calibri" w:cs="Calibri"/>
                <w:color w:val="000000"/>
              </w:rPr>
            </w:pPr>
            <w:r w:rsidRPr="0005688A">
              <w:rPr>
                <w:rFonts w:ascii="Calibri" w:hAnsi="Calibri" w:cs="Calibri"/>
                <w:color w:val="000000"/>
              </w:rPr>
              <w:t>Ruchook Cultural Festival 2023</w:t>
            </w:r>
          </w:p>
        </w:tc>
        <w:tc>
          <w:tcPr>
            <w:tcW w:w="1219" w:type="dxa"/>
            <w:tcBorders>
              <w:top w:val="single" w:sz="4" w:space="0" w:color="auto"/>
              <w:left w:val="nil"/>
              <w:bottom w:val="single" w:sz="4" w:space="0" w:color="auto"/>
              <w:right w:val="nil"/>
            </w:tcBorders>
            <w:vAlign w:val="center"/>
          </w:tcPr>
          <w:p w14:paraId="71127161" w14:textId="0E07517C" w:rsidR="00F44C98" w:rsidRPr="005971D5" w:rsidRDefault="0005688A" w:rsidP="009371E7">
            <w:pPr>
              <w:pStyle w:val="Tabletextcentred"/>
              <w:rPr>
                <w:rFonts w:ascii="Calibri" w:hAnsi="Calibri" w:cs="Calibri"/>
                <w:color w:val="000000"/>
              </w:rPr>
            </w:pPr>
            <w:r>
              <w:rPr>
                <w:rFonts w:ascii="Calibri" w:hAnsi="Calibri" w:cs="Calibri"/>
                <w:color w:val="000000"/>
              </w:rPr>
              <w:t>$15,879</w:t>
            </w:r>
          </w:p>
        </w:tc>
      </w:tr>
      <w:tr w:rsidR="00F44C98" w:rsidRPr="00A31AAD" w14:paraId="09F01211" w14:textId="77777777" w:rsidTr="009371E7">
        <w:trPr>
          <w:cantSplit/>
        </w:trPr>
        <w:tc>
          <w:tcPr>
            <w:tcW w:w="1113" w:type="dxa"/>
            <w:tcBorders>
              <w:top w:val="single" w:sz="4" w:space="0" w:color="auto"/>
              <w:left w:val="nil"/>
              <w:bottom w:val="single" w:sz="4" w:space="0" w:color="auto"/>
              <w:right w:val="nil"/>
            </w:tcBorders>
            <w:vAlign w:val="center"/>
          </w:tcPr>
          <w:p w14:paraId="419CA8BB" w14:textId="5BD52FA5" w:rsidR="00F44C98" w:rsidRDefault="0005688A" w:rsidP="009371E7">
            <w:pPr>
              <w:pStyle w:val="Tabletextcentred"/>
              <w:rPr>
                <w:rFonts w:asciiTheme="minorHAnsi" w:hAnsiTheme="minorHAnsi" w:cstheme="minorHAnsi"/>
              </w:rPr>
            </w:pPr>
            <w:r>
              <w:rPr>
                <w:rFonts w:asciiTheme="minorHAnsi" w:hAnsiTheme="minorHAnsi" w:cstheme="minorHAnsi"/>
              </w:rPr>
              <w:t>NSW</w:t>
            </w:r>
          </w:p>
        </w:tc>
        <w:tc>
          <w:tcPr>
            <w:tcW w:w="2432" w:type="dxa"/>
            <w:tcBorders>
              <w:top w:val="single" w:sz="4" w:space="0" w:color="auto"/>
              <w:left w:val="nil"/>
              <w:bottom w:val="single" w:sz="4" w:space="0" w:color="auto"/>
              <w:right w:val="nil"/>
            </w:tcBorders>
            <w:vAlign w:val="center"/>
          </w:tcPr>
          <w:p w14:paraId="3201E706" w14:textId="1F7E2591" w:rsidR="00F44C98" w:rsidRPr="005971D5" w:rsidRDefault="0005688A" w:rsidP="009371E7">
            <w:pPr>
              <w:pStyle w:val="Tabletext"/>
              <w:rPr>
                <w:rFonts w:ascii="Calibri" w:hAnsi="Calibri" w:cs="Calibri"/>
                <w:color w:val="000000"/>
              </w:rPr>
            </w:pPr>
            <w:r w:rsidRPr="0005688A">
              <w:rPr>
                <w:rFonts w:ascii="Calibri" w:hAnsi="Calibri" w:cs="Calibri"/>
                <w:color w:val="000000"/>
              </w:rPr>
              <w:t>The Twyford Hall Complex LTD</w:t>
            </w:r>
          </w:p>
        </w:tc>
        <w:tc>
          <w:tcPr>
            <w:tcW w:w="2410" w:type="dxa"/>
            <w:tcBorders>
              <w:top w:val="single" w:sz="4" w:space="0" w:color="auto"/>
              <w:left w:val="nil"/>
              <w:bottom w:val="single" w:sz="4" w:space="0" w:color="auto"/>
              <w:right w:val="nil"/>
            </w:tcBorders>
            <w:vAlign w:val="center"/>
          </w:tcPr>
          <w:p w14:paraId="0E08A9E6" w14:textId="51C964BC" w:rsidR="00F44C98" w:rsidRPr="005971D5" w:rsidRDefault="0005688A" w:rsidP="009371E7">
            <w:pPr>
              <w:pStyle w:val="Tabletext"/>
              <w:rPr>
                <w:rFonts w:ascii="Calibri" w:hAnsi="Calibri" w:cs="Calibri"/>
                <w:i/>
                <w:color w:val="000000"/>
              </w:rPr>
            </w:pPr>
            <w:r w:rsidRPr="0005688A">
              <w:rPr>
                <w:rFonts w:ascii="Calibri" w:hAnsi="Calibri" w:cs="Calibri"/>
                <w:i/>
                <w:color w:val="000000"/>
              </w:rPr>
              <w:t>Twyford Opening Video Installation</w:t>
            </w:r>
          </w:p>
        </w:tc>
        <w:tc>
          <w:tcPr>
            <w:tcW w:w="5386" w:type="dxa"/>
            <w:tcBorders>
              <w:top w:val="single" w:sz="4" w:space="0" w:color="auto"/>
              <w:left w:val="nil"/>
              <w:bottom w:val="single" w:sz="4" w:space="0" w:color="auto"/>
              <w:right w:val="nil"/>
            </w:tcBorders>
            <w:vAlign w:val="center"/>
          </w:tcPr>
          <w:p w14:paraId="7D6A926D" w14:textId="4BDC80CD" w:rsidR="00F44C98" w:rsidRPr="005971D5" w:rsidRDefault="0005688A" w:rsidP="009371E7">
            <w:pPr>
              <w:pStyle w:val="Tabletext"/>
              <w:rPr>
                <w:rFonts w:ascii="Calibri" w:hAnsi="Calibri" w:cs="Calibri"/>
                <w:color w:val="000000"/>
              </w:rPr>
            </w:pPr>
            <w:r w:rsidRPr="0005688A">
              <w:rPr>
                <w:rFonts w:ascii="Calibri" w:hAnsi="Calibri" w:cs="Calibri"/>
                <w:color w:val="000000"/>
              </w:rPr>
              <w:t xml:space="preserve">This project will develop a video installation </w:t>
            </w:r>
            <w:r w:rsidR="00C673DC">
              <w:rPr>
                <w:rFonts w:ascii="Calibri" w:hAnsi="Calibri" w:cs="Calibri"/>
                <w:color w:val="000000"/>
              </w:rPr>
              <w:t>for</w:t>
            </w:r>
            <w:r w:rsidRPr="0005688A">
              <w:rPr>
                <w:rFonts w:ascii="Calibri" w:hAnsi="Calibri" w:cs="Calibri"/>
                <w:color w:val="000000"/>
              </w:rPr>
              <w:t xml:space="preserve"> the opening </w:t>
            </w:r>
            <w:r w:rsidR="00C673DC">
              <w:rPr>
                <w:rFonts w:ascii="Calibri" w:hAnsi="Calibri" w:cs="Calibri"/>
                <w:color w:val="000000"/>
              </w:rPr>
              <w:t>of</w:t>
            </w:r>
            <w:r w:rsidRPr="0005688A">
              <w:rPr>
                <w:rFonts w:ascii="Calibri" w:hAnsi="Calibri" w:cs="Calibri"/>
                <w:color w:val="000000"/>
              </w:rPr>
              <w:t xml:space="preserve"> the new theatre. It will engage with young people and use both existing and new images to reflect the past and future use of the site, to entice and entertain visitors and inspire artists and arts workers about what is possible in the new building.</w:t>
            </w:r>
          </w:p>
        </w:tc>
        <w:tc>
          <w:tcPr>
            <w:tcW w:w="2552" w:type="dxa"/>
            <w:tcBorders>
              <w:top w:val="single" w:sz="4" w:space="0" w:color="auto"/>
              <w:left w:val="nil"/>
              <w:bottom w:val="single" w:sz="4" w:space="0" w:color="auto"/>
              <w:right w:val="nil"/>
            </w:tcBorders>
            <w:vAlign w:val="center"/>
          </w:tcPr>
          <w:p w14:paraId="7C805070" w14:textId="7379632E" w:rsidR="00F44C98" w:rsidRPr="005971D5" w:rsidRDefault="0005688A" w:rsidP="009371E7">
            <w:pPr>
              <w:pStyle w:val="Tabletext"/>
              <w:rPr>
                <w:rFonts w:ascii="Calibri" w:hAnsi="Calibri" w:cs="Calibri"/>
                <w:color w:val="000000"/>
              </w:rPr>
            </w:pPr>
            <w:r w:rsidRPr="0005688A">
              <w:rPr>
                <w:rFonts w:ascii="Calibri" w:hAnsi="Calibri" w:cs="Calibri"/>
                <w:color w:val="000000"/>
              </w:rPr>
              <w:t>Official Opening of the new Theatre Twyford</w:t>
            </w:r>
          </w:p>
        </w:tc>
        <w:tc>
          <w:tcPr>
            <w:tcW w:w="1219" w:type="dxa"/>
            <w:tcBorders>
              <w:top w:val="single" w:sz="4" w:space="0" w:color="auto"/>
              <w:left w:val="nil"/>
              <w:bottom w:val="single" w:sz="4" w:space="0" w:color="auto"/>
              <w:right w:val="nil"/>
            </w:tcBorders>
            <w:vAlign w:val="center"/>
          </w:tcPr>
          <w:p w14:paraId="619AC7CE" w14:textId="7EDBB424" w:rsidR="00F44C98" w:rsidRPr="005971D5" w:rsidRDefault="00AC25F3" w:rsidP="009371E7">
            <w:pPr>
              <w:pStyle w:val="Tabletextcentred"/>
              <w:rPr>
                <w:rFonts w:ascii="Calibri" w:hAnsi="Calibri" w:cs="Calibri"/>
                <w:color w:val="000000"/>
              </w:rPr>
            </w:pPr>
            <w:r>
              <w:rPr>
                <w:rFonts w:ascii="Calibri" w:hAnsi="Calibri" w:cs="Calibri"/>
                <w:color w:val="000000"/>
              </w:rPr>
              <w:t>$10,000</w:t>
            </w:r>
          </w:p>
        </w:tc>
      </w:tr>
    </w:tbl>
    <w:p w14:paraId="7ABB3CC2" w14:textId="0D67A6CB" w:rsidR="00E61399" w:rsidRDefault="00E61399" w:rsidP="00A468A2">
      <w:pPr>
        <w:rPr>
          <w:rFonts w:ascii="Calibri" w:hAnsi="Calibri" w:cs="Calibri"/>
          <w:sz w:val="20"/>
          <w:szCs w:val="20"/>
        </w:rPr>
      </w:pPr>
    </w:p>
    <w:sectPr w:rsidR="00E61399" w:rsidSect="00A468A2">
      <w:headerReference w:type="default" r:id="rId19"/>
      <w:type w:val="continuous"/>
      <w:pgSz w:w="16838" w:h="11906" w:orient="landscape"/>
      <w:pgMar w:top="2127" w:right="1245" w:bottom="851"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1AEE9" w14:textId="77777777" w:rsidR="00E11BE0" w:rsidRDefault="00E11BE0" w:rsidP="00FC413F">
      <w:pPr>
        <w:spacing w:after="0"/>
      </w:pPr>
      <w:r>
        <w:separator/>
      </w:r>
    </w:p>
  </w:endnote>
  <w:endnote w:type="continuationSeparator" w:id="0">
    <w:p w14:paraId="2FD0AFD0" w14:textId="77777777" w:rsidR="00E11BE0" w:rsidRDefault="00E11BE0"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2EFF9" w14:textId="77777777" w:rsidR="00A047E8" w:rsidRDefault="00A04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38234"/>
      <w:docPartObj>
        <w:docPartGallery w:val="Page Numbers (Bottom of Page)"/>
        <w:docPartUnique/>
      </w:docPartObj>
    </w:sdtPr>
    <w:sdtEndPr>
      <w:rPr>
        <w:noProof/>
      </w:rPr>
    </w:sdtEndPr>
    <w:sdtContent>
      <w:p w14:paraId="0A748B61" w14:textId="112C98B9" w:rsidR="00B1394B" w:rsidRDefault="00B1394B" w:rsidP="00222295">
        <w:pPr>
          <w:pStyle w:val="Footer"/>
          <w:tabs>
            <w:tab w:val="clear" w:pos="4513"/>
            <w:tab w:val="clear" w:pos="9026"/>
            <w:tab w:val="center" w:pos="7088"/>
          </w:tabs>
          <w:ind w:left="-567" w:right="-1187"/>
          <w:rPr>
            <w:noProof/>
          </w:rPr>
        </w:pPr>
        <w:r>
          <w:t>____________________________________________________________________________________________________________________________________________________________________________________________________</w:t>
        </w:r>
      </w:p>
    </w:sdtContent>
  </w:sdt>
  <w:p w14:paraId="3413B007" w14:textId="4FD09D11" w:rsidR="00B1394B" w:rsidRDefault="00B1394B" w:rsidP="00222295">
    <w:pPr>
      <w:pStyle w:val="Footer"/>
      <w:tabs>
        <w:tab w:val="clear" w:pos="4513"/>
        <w:tab w:val="clear" w:pos="9026"/>
        <w:tab w:val="left" w:pos="-284"/>
        <w:tab w:val="right" w:pos="9356"/>
      </w:tabs>
      <w:ind w:left="-284" w:right="-1187" w:hanging="283"/>
    </w:pPr>
    <w:r w:rsidRPr="008027BE">
      <w:rPr>
        <w:noProof/>
      </w:rPr>
      <w:t>Festiv</w:t>
    </w:r>
    <w:r>
      <w:rPr>
        <w:noProof/>
      </w:rPr>
      <w:t>als Australia grant recipients—</w:t>
    </w:r>
    <w:r w:rsidRPr="008027BE">
      <w:rPr>
        <w:noProof/>
      </w:rPr>
      <w:t>National summary of projects—Round 1</w:t>
    </w:r>
    <w:r w:rsidR="00A047E8">
      <w:rPr>
        <w:noProof/>
      </w:rPr>
      <w:t>6</w:t>
    </w:r>
    <w:r w:rsidRPr="008027BE">
      <w:rPr>
        <w:noProof/>
      </w:rPr>
      <w:t xml:space="preserve"> </w:t>
    </w:r>
    <w:r w:rsidR="00665F3A">
      <w:rPr>
        <w:noProof/>
      </w:rPr>
      <w:t>February 202</w:t>
    </w:r>
    <w:r w:rsidR="00A047E8">
      <w:rPr>
        <w:noProof/>
      </w:rPr>
      <w:t>3</w:t>
    </w:r>
  </w:p>
  <w:p w14:paraId="7254C153" w14:textId="77777777" w:rsidR="00B1394B" w:rsidRDefault="00383456" w:rsidP="004D4E6C">
    <w:pPr>
      <w:pStyle w:val="Footer"/>
      <w:tabs>
        <w:tab w:val="clear" w:pos="4513"/>
        <w:tab w:val="clear" w:pos="9026"/>
      </w:tabs>
      <w:ind w:left="-284" w:right="-22"/>
      <w:jc w:val="center"/>
    </w:pPr>
    <w:hyperlink r:id="rId1" w:history="1">
      <w:r w:rsidR="00B1394B" w:rsidRPr="006D702D">
        <w:rPr>
          <w:rStyle w:val="Hyperlink"/>
        </w:rPr>
        <w:t>infrastructure.gov.au</w:t>
      </w:r>
    </w:hyperlink>
    <w:r w:rsidR="00B1394B">
      <w:rPr>
        <w:noProof/>
      </w:rPr>
      <w:t xml:space="preserve"> | </w:t>
    </w:r>
    <w:hyperlink r:id="rId2" w:history="1">
      <w:r w:rsidR="00B1394B" w:rsidRPr="006D702D">
        <w:rPr>
          <w:rStyle w:val="Hyperlink"/>
        </w:rPr>
        <w:t>communications.gov.au</w:t>
      </w:r>
    </w:hyperlink>
    <w:r w:rsidR="00B1394B">
      <w:rPr>
        <w:noProof/>
      </w:rPr>
      <w:t xml:space="preserve"> | </w:t>
    </w:r>
    <w:hyperlink r:id="rId3" w:history="1">
      <w:r w:rsidR="00B1394B" w:rsidRPr="006D702D">
        <w:rPr>
          <w:rStyle w:val="Hyperlink"/>
        </w:rPr>
        <w:t>arts.gov.au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0C63" w14:textId="77777777" w:rsidR="00A047E8" w:rsidRDefault="00A04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8709F" w14:textId="77777777" w:rsidR="00E11BE0" w:rsidRDefault="00E11BE0" w:rsidP="00FC413F">
      <w:pPr>
        <w:spacing w:after="0"/>
      </w:pPr>
      <w:r>
        <w:separator/>
      </w:r>
    </w:p>
  </w:footnote>
  <w:footnote w:type="continuationSeparator" w:id="0">
    <w:p w14:paraId="3A7CA217" w14:textId="77777777" w:rsidR="00E11BE0" w:rsidRDefault="00E11BE0"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F9DDB" w14:textId="77777777" w:rsidR="00A047E8" w:rsidRDefault="00A04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97FC4" w14:textId="77777777" w:rsidR="00A047E8" w:rsidRDefault="00A047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AC82E" w14:textId="77777777" w:rsidR="00A047E8" w:rsidRDefault="00A047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AFE9F" w14:textId="77777777" w:rsidR="00B1394B" w:rsidRDefault="00B1394B" w:rsidP="00C829D3">
    <w:pPr>
      <w:pStyle w:val="Header"/>
      <w:tabs>
        <w:tab w:val="clear" w:pos="4678"/>
        <w:tab w:val="clear" w:pos="9356"/>
        <w:tab w:val="center" w:pos="6804"/>
        <w:tab w:val="right" w:pos="14034"/>
      </w:tabs>
      <w:ind w:left="-1418"/>
    </w:pPr>
    <w:r>
      <w:rPr>
        <w:noProof/>
        <w:lang w:eastAsia="en-AU"/>
      </w:rPr>
      <w:drawing>
        <wp:inline distT="0" distB="0" distL="0" distR="0" wp14:anchorId="2A0F83EF" wp14:editId="304534B4">
          <wp:extent cx="10648446" cy="1073888"/>
          <wp:effectExtent l="0" t="0" r="635" b="0"/>
          <wp:docPr id="2" name="Picture 2" descr="Decora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7548" cy="1082874"/>
                  </a:xfrm>
                  <a:prstGeom prst="rect">
                    <a:avLst/>
                  </a:prstGeom>
                </pic:spPr>
              </pic:pic>
            </a:graphicData>
          </a:graphic>
        </wp:inline>
      </w:drawing>
    </w:r>
  </w:p>
  <w:p w14:paraId="0556D269" w14:textId="2B4DCB1A" w:rsidR="00B1394B" w:rsidRPr="00261FFA" w:rsidRDefault="00B1394B" w:rsidP="00222295">
    <w:pPr>
      <w:pStyle w:val="Header"/>
      <w:tabs>
        <w:tab w:val="clear" w:pos="4678"/>
        <w:tab w:val="clear" w:pos="9356"/>
        <w:tab w:val="right" w:pos="14153"/>
      </w:tabs>
      <w:rPr>
        <w:rFonts w:cs="Segoe UI Light"/>
        <w:szCs w:val="18"/>
      </w:rPr>
    </w:pPr>
    <w:r w:rsidRPr="00261FFA">
      <w:rPr>
        <w:rFonts w:cs="Segoe UI Light"/>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92756"/>
    <w:multiLevelType w:val="hybridMultilevel"/>
    <w:tmpl w:val="A34AECAA"/>
    <w:lvl w:ilvl="0" w:tplc="E7C876E0">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213137"/>
    <w:multiLevelType w:val="hybridMultilevel"/>
    <w:tmpl w:val="AEBCF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C5"/>
    <w:rsid w:val="000311FE"/>
    <w:rsid w:val="00052A14"/>
    <w:rsid w:val="0005688A"/>
    <w:rsid w:val="00064174"/>
    <w:rsid w:val="00067653"/>
    <w:rsid w:val="000740FB"/>
    <w:rsid w:val="00090E62"/>
    <w:rsid w:val="000A0286"/>
    <w:rsid w:val="000B1B47"/>
    <w:rsid w:val="000B753C"/>
    <w:rsid w:val="000D4013"/>
    <w:rsid w:val="001144A0"/>
    <w:rsid w:val="0014164E"/>
    <w:rsid w:val="00195B40"/>
    <w:rsid w:val="00217C11"/>
    <w:rsid w:val="0022103C"/>
    <w:rsid w:val="00222295"/>
    <w:rsid w:val="00236F1B"/>
    <w:rsid w:val="00261FFA"/>
    <w:rsid w:val="00275A96"/>
    <w:rsid w:val="00287C7E"/>
    <w:rsid w:val="002B6D54"/>
    <w:rsid w:val="002F05D6"/>
    <w:rsid w:val="00304467"/>
    <w:rsid w:val="003168C3"/>
    <w:rsid w:val="0034120E"/>
    <w:rsid w:val="00343A32"/>
    <w:rsid w:val="00355E60"/>
    <w:rsid w:val="00383456"/>
    <w:rsid w:val="003A2B39"/>
    <w:rsid w:val="003B4E8B"/>
    <w:rsid w:val="003B6D01"/>
    <w:rsid w:val="004117E8"/>
    <w:rsid w:val="00436127"/>
    <w:rsid w:val="004850BE"/>
    <w:rsid w:val="004D4E6C"/>
    <w:rsid w:val="005221C5"/>
    <w:rsid w:val="005444D9"/>
    <w:rsid w:val="005971D5"/>
    <w:rsid w:val="005A2697"/>
    <w:rsid w:val="005B06D1"/>
    <w:rsid w:val="005C56A2"/>
    <w:rsid w:val="005D038B"/>
    <w:rsid w:val="006130FA"/>
    <w:rsid w:val="00624894"/>
    <w:rsid w:val="00630A47"/>
    <w:rsid w:val="00642958"/>
    <w:rsid w:val="006452B1"/>
    <w:rsid w:val="00665F3A"/>
    <w:rsid w:val="00691FA2"/>
    <w:rsid w:val="006C01D3"/>
    <w:rsid w:val="006C68C3"/>
    <w:rsid w:val="006D43C7"/>
    <w:rsid w:val="006E1C71"/>
    <w:rsid w:val="006F4BE0"/>
    <w:rsid w:val="00727594"/>
    <w:rsid w:val="00730F92"/>
    <w:rsid w:val="007455F0"/>
    <w:rsid w:val="00756F0A"/>
    <w:rsid w:val="00772C27"/>
    <w:rsid w:val="00777074"/>
    <w:rsid w:val="00793843"/>
    <w:rsid w:val="0079788A"/>
    <w:rsid w:val="007B68AB"/>
    <w:rsid w:val="007D44B5"/>
    <w:rsid w:val="008027BE"/>
    <w:rsid w:val="00806D19"/>
    <w:rsid w:val="00820CEB"/>
    <w:rsid w:val="00831F70"/>
    <w:rsid w:val="0085296E"/>
    <w:rsid w:val="00857C55"/>
    <w:rsid w:val="008621A5"/>
    <w:rsid w:val="00864429"/>
    <w:rsid w:val="008A07C5"/>
    <w:rsid w:val="008A26EE"/>
    <w:rsid w:val="008F24DE"/>
    <w:rsid w:val="00912D17"/>
    <w:rsid w:val="009276A3"/>
    <w:rsid w:val="009371E7"/>
    <w:rsid w:val="00942397"/>
    <w:rsid w:val="00961F37"/>
    <w:rsid w:val="00971722"/>
    <w:rsid w:val="009721BE"/>
    <w:rsid w:val="00985DD5"/>
    <w:rsid w:val="00996922"/>
    <w:rsid w:val="009A2869"/>
    <w:rsid w:val="009E10C3"/>
    <w:rsid w:val="00A047E8"/>
    <w:rsid w:val="00A07100"/>
    <w:rsid w:val="00A31AAD"/>
    <w:rsid w:val="00A468A2"/>
    <w:rsid w:val="00A51C7A"/>
    <w:rsid w:val="00A5600C"/>
    <w:rsid w:val="00A93EF9"/>
    <w:rsid w:val="00A97121"/>
    <w:rsid w:val="00A976FB"/>
    <w:rsid w:val="00AA215D"/>
    <w:rsid w:val="00AB3AB4"/>
    <w:rsid w:val="00AB5C1F"/>
    <w:rsid w:val="00AC25F3"/>
    <w:rsid w:val="00AC5BCD"/>
    <w:rsid w:val="00AD149D"/>
    <w:rsid w:val="00AE0B02"/>
    <w:rsid w:val="00B1394B"/>
    <w:rsid w:val="00B250BB"/>
    <w:rsid w:val="00B25DDB"/>
    <w:rsid w:val="00B2647F"/>
    <w:rsid w:val="00B66658"/>
    <w:rsid w:val="00B762B5"/>
    <w:rsid w:val="00BC0598"/>
    <w:rsid w:val="00BE0EF2"/>
    <w:rsid w:val="00BF3265"/>
    <w:rsid w:val="00C04E23"/>
    <w:rsid w:val="00C41E96"/>
    <w:rsid w:val="00C46B2A"/>
    <w:rsid w:val="00C62177"/>
    <w:rsid w:val="00C66EAE"/>
    <w:rsid w:val="00C673DC"/>
    <w:rsid w:val="00C829D3"/>
    <w:rsid w:val="00CA72D1"/>
    <w:rsid w:val="00CB1ED3"/>
    <w:rsid w:val="00CD1CE4"/>
    <w:rsid w:val="00CE0B91"/>
    <w:rsid w:val="00CE69AC"/>
    <w:rsid w:val="00CF49FF"/>
    <w:rsid w:val="00D05F96"/>
    <w:rsid w:val="00D75E93"/>
    <w:rsid w:val="00D86F52"/>
    <w:rsid w:val="00DB2587"/>
    <w:rsid w:val="00DE6910"/>
    <w:rsid w:val="00E11BE0"/>
    <w:rsid w:val="00E42D6D"/>
    <w:rsid w:val="00E52C64"/>
    <w:rsid w:val="00E61399"/>
    <w:rsid w:val="00E8531A"/>
    <w:rsid w:val="00EA5917"/>
    <w:rsid w:val="00EA5B08"/>
    <w:rsid w:val="00EE52E3"/>
    <w:rsid w:val="00EF36D1"/>
    <w:rsid w:val="00EF68A5"/>
    <w:rsid w:val="00F153C0"/>
    <w:rsid w:val="00F44C98"/>
    <w:rsid w:val="00F573BD"/>
    <w:rsid w:val="00F617A7"/>
    <w:rsid w:val="00F91F5D"/>
    <w:rsid w:val="00FC413F"/>
    <w:rsid w:val="00FD3DAB"/>
    <w:rsid w:val="00FE44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F00E44"/>
  <w15:chartTrackingRefBased/>
  <w15:docId w15:val="{147ECE02-E57D-4031-A7D2-E457E3F0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222295"/>
    <w:pPr>
      <w:keepNext/>
      <w:keepLines/>
      <w:shd w:val="clear" w:color="auto" w:fill="002D72"/>
      <w:spacing w:before="24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2229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D75E93"/>
    <w:pPr>
      <w:numPr>
        <w:numId w:val="2"/>
      </w:numPr>
      <w:ind w:left="567" w:hanging="567"/>
    </w:pPr>
    <w:rPr>
      <w:lang w:eastAsia="zh-TW"/>
    </w:rPr>
  </w:style>
  <w:style w:type="paragraph" w:styleId="ListParagraph">
    <w:name w:val="List Paragraph"/>
    <w:basedOn w:val="Normal"/>
    <w:uiPriority w:val="34"/>
    <w:qFormat/>
    <w:rsid w:val="003B6D01"/>
    <w:pPr>
      <w:ind w:left="720"/>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820CEB"/>
    <w:pPr>
      <w:spacing w:after="120"/>
    </w:pPr>
    <w:rPr>
      <w:sz w:val="20"/>
      <w:szCs w:val="20"/>
    </w:rPr>
  </w:style>
  <w:style w:type="table" w:customStyle="1" w:styleId="PlainTable11">
    <w:name w:val="Plain Table 11"/>
    <w:basedOn w:val="TableNormal"/>
    <w:next w:val="PlainTable1"/>
    <w:uiPriority w:val="41"/>
    <w:rsid w:val="00820C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820CEB"/>
    <w:rPr>
      <w:sz w:val="16"/>
      <w:szCs w:val="16"/>
    </w:rPr>
  </w:style>
  <w:style w:type="paragraph" w:styleId="CommentText">
    <w:name w:val="annotation text"/>
    <w:basedOn w:val="Normal"/>
    <w:link w:val="CommentTextChar"/>
    <w:uiPriority w:val="99"/>
    <w:semiHidden/>
    <w:unhideWhenUsed/>
    <w:rsid w:val="00820CEB"/>
    <w:rPr>
      <w:sz w:val="20"/>
      <w:szCs w:val="20"/>
    </w:rPr>
  </w:style>
  <w:style w:type="character" w:customStyle="1" w:styleId="CommentTextChar">
    <w:name w:val="Comment Text Char"/>
    <w:basedOn w:val="DefaultParagraphFont"/>
    <w:link w:val="CommentText"/>
    <w:uiPriority w:val="99"/>
    <w:semiHidden/>
    <w:rsid w:val="00820CEB"/>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820CEB"/>
    <w:rPr>
      <w:b/>
      <w:bCs/>
    </w:rPr>
  </w:style>
  <w:style w:type="character" w:customStyle="1" w:styleId="CommentSubjectChar">
    <w:name w:val="Comment Subject Char"/>
    <w:basedOn w:val="CommentTextChar"/>
    <w:link w:val="CommentSubject"/>
    <w:uiPriority w:val="99"/>
    <w:semiHidden/>
    <w:rsid w:val="00820CEB"/>
    <w:rPr>
      <w:rFonts w:ascii="Segoe UI" w:hAnsi="Segoe UI"/>
      <w:b/>
      <w:bCs/>
      <w:sz w:val="20"/>
      <w:szCs w:val="20"/>
    </w:rPr>
  </w:style>
  <w:style w:type="paragraph" w:styleId="BalloonText">
    <w:name w:val="Balloon Text"/>
    <w:basedOn w:val="Normal"/>
    <w:link w:val="BalloonTextChar"/>
    <w:uiPriority w:val="99"/>
    <w:semiHidden/>
    <w:unhideWhenUsed/>
    <w:rsid w:val="00820CEB"/>
    <w:pPr>
      <w:spacing w:after="0"/>
    </w:pPr>
    <w:rPr>
      <w:rFonts w:cs="Segoe UI"/>
      <w:sz w:val="18"/>
      <w:szCs w:val="18"/>
    </w:rPr>
  </w:style>
  <w:style w:type="character" w:customStyle="1" w:styleId="BalloonTextChar">
    <w:name w:val="Balloon Text Char"/>
    <w:basedOn w:val="DefaultParagraphFont"/>
    <w:link w:val="BalloonText"/>
    <w:uiPriority w:val="99"/>
    <w:semiHidden/>
    <w:rsid w:val="00820CEB"/>
    <w:rPr>
      <w:rFonts w:ascii="Segoe UI" w:hAnsi="Segoe UI" w:cs="Segoe UI"/>
      <w:sz w:val="18"/>
      <w:szCs w:val="18"/>
    </w:rPr>
  </w:style>
  <w:style w:type="character" w:styleId="FollowedHyperlink">
    <w:name w:val="FollowedHyperlink"/>
    <w:basedOn w:val="DefaultParagraphFont"/>
    <w:uiPriority w:val="99"/>
    <w:semiHidden/>
    <w:unhideWhenUsed/>
    <w:rsid w:val="00820CEB"/>
    <w:rPr>
      <w:color w:val="954F72" w:themeColor="followedHyperlink"/>
      <w:u w:val="single"/>
    </w:rPr>
  </w:style>
  <w:style w:type="paragraph" w:customStyle="1" w:styleId="xmsonormal">
    <w:name w:val="x_msonormal"/>
    <w:basedOn w:val="Normal"/>
    <w:rsid w:val="00E61399"/>
    <w:pPr>
      <w:spacing w:after="0"/>
    </w:pPr>
    <w:rPr>
      <w:rFonts w:ascii="Calibri" w:hAnsi="Calibri" w:cs="Calibri"/>
      <w:sz w:val="22"/>
      <w:lang w:eastAsia="en-AU"/>
    </w:rPr>
  </w:style>
  <w:style w:type="table" w:customStyle="1" w:styleId="TableGrid1">
    <w:name w:val="Table Grid1"/>
    <w:basedOn w:val="TableNormal"/>
    <w:next w:val="TableGrid"/>
    <w:uiPriority w:val="39"/>
    <w:rsid w:val="0080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responseview">
    <w:name w:val="longresponseview"/>
    <w:basedOn w:val="DefaultParagraphFont"/>
    <w:rsid w:val="00A9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77193">
      <w:bodyDiv w:val="1"/>
      <w:marLeft w:val="0"/>
      <w:marRight w:val="0"/>
      <w:marTop w:val="0"/>
      <w:marBottom w:val="0"/>
      <w:divBdr>
        <w:top w:val="none" w:sz="0" w:space="0" w:color="auto"/>
        <w:left w:val="none" w:sz="0" w:space="0" w:color="auto"/>
        <w:bottom w:val="none" w:sz="0" w:space="0" w:color="auto"/>
        <w:right w:val="none" w:sz="0" w:space="0" w:color="auto"/>
      </w:divBdr>
    </w:div>
    <w:div w:id="1198663309">
      <w:bodyDiv w:val="1"/>
      <w:marLeft w:val="0"/>
      <w:marRight w:val="0"/>
      <w:marTop w:val="0"/>
      <w:marBottom w:val="0"/>
      <w:divBdr>
        <w:top w:val="none" w:sz="0" w:space="0" w:color="auto"/>
        <w:left w:val="none" w:sz="0" w:space="0" w:color="auto"/>
        <w:bottom w:val="none" w:sz="0" w:space="0" w:color="auto"/>
        <w:right w:val="none" w:sz="0" w:space="0" w:color="auto"/>
      </w:divBdr>
    </w:div>
    <w:div w:id="1915898157">
      <w:bodyDiv w:val="1"/>
      <w:marLeft w:val="0"/>
      <w:marRight w:val="0"/>
      <w:marTop w:val="0"/>
      <w:marBottom w:val="0"/>
      <w:divBdr>
        <w:top w:val="none" w:sz="0" w:space="0" w:color="auto"/>
        <w:left w:val="none" w:sz="0" w:space="0" w:color="auto"/>
        <w:bottom w:val="none" w:sz="0" w:space="0" w:color="auto"/>
        <w:right w:val="none" w:sz="0" w:space="0" w:color="auto"/>
      </w:divBdr>
    </w:div>
    <w:div w:id="1921134836">
      <w:bodyDiv w:val="1"/>
      <w:marLeft w:val="0"/>
      <w:marRight w:val="0"/>
      <w:marTop w:val="0"/>
      <w:marBottom w:val="0"/>
      <w:divBdr>
        <w:top w:val="none" w:sz="0" w:space="0" w:color="auto"/>
        <w:left w:val="none" w:sz="0" w:space="0" w:color="auto"/>
        <w:bottom w:val="none" w:sz="0" w:space="0" w:color="auto"/>
        <w:right w:val="none" w:sz="0" w:space="0" w:color="auto"/>
      </w:divBdr>
    </w:div>
    <w:div w:id="202644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1F991944AFF49A09B178135F34F7F" ma:contentTypeVersion="0" ma:contentTypeDescription="Create a new document." ma:contentTypeScope="" ma:versionID="862c3af984e8225252cd011dbe7ff1c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D13D6-AD02-4DF3-BDD9-765567074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C44845-ED41-4D11-BBC1-8B372C16D664}">
  <ds:schemaRefs>
    <ds:schemaRef ds:uri="http://schemas.microsoft.com/sharepoint/v3/contenttype/forms"/>
  </ds:schemaRefs>
</ds:datastoreItem>
</file>

<file path=customXml/itemProps3.xml><?xml version="1.0" encoding="utf-8"?>
<ds:datastoreItem xmlns:ds="http://schemas.openxmlformats.org/officeDocument/2006/customXml" ds:itemID="{B8070526-AEE7-4F8D-AA14-D8132136A34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2DFB3EF-4B55-4EDA-985C-9BD15A39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Festivals Australia Round 16 Grant Recipients.docx</vt:lpstr>
    </vt:vector>
  </TitlesOfParts>
  <Company>Department of Infrastructure, Transport, Regional Development and Communications</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Festivals Australia Round 16 Grant Recipients.docx</dc:title>
  <dc:subject/>
  <dc:creator>Department of Infrastructure, Transport, Regional Development and Communications</dc:creator>
  <cp:keywords/>
  <dc:description>5 March 2020</dc:description>
  <cp:lastModifiedBy>BAKER2 JOANNA</cp:lastModifiedBy>
  <cp:revision>2</cp:revision>
  <cp:lastPrinted>2022-01-04T04:07:00Z</cp:lastPrinted>
  <dcterms:created xsi:type="dcterms:W3CDTF">2023-06-14T00:51:00Z</dcterms:created>
  <dcterms:modified xsi:type="dcterms:W3CDTF">2023-06-14T00:51:00Z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0x010100AC31F991944AFF49A09B178135F34F7F</vt:lpwstr>
  </property>
  <property fmtid="{D5CDD505-2E9C-101B-9397-08002B2CF9AE}" pid="3" name="TrimRevisionNumber">
    <vt:i4>18</vt:i4>
  </property>
</Properties>
</file>